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049B5" w14:textId="1405FC7A" w:rsidR="00295A1C" w:rsidRDefault="00295A1C" w:rsidP="00EA3A9C"/>
    <w:p w14:paraId="44B382C7" w14:textId="3253CCF5" w:rsidR="00A079D4" w:rsidRPr="002B6E95" w:rsidRDefault="00A079D4" w:rsidP="00A079D4">
      <w:pPr>
        <w:jc w:val="center"/>
        <w:rPr>
          <w:b/>
          <w:lang w:val="sr-Latn-RS"/>
        </w:rPr>
      </w:pPr>
      <w:r w:rsidRPr="002B6E95">
        <w:rPr>
          <w:b/>
          <w:lang w:val="sr-Latn-RS"/>
        </w:rPr>
        <w:t xml:space="preserve">PITANJA I ODGOVRE U OKVIRU JAVNE POZIVE ZA </w:t>
      </w:r>
    </w:p>
    <w:p w14:paraId="53EAB1A3" w14:textId="4F6D76BD" w:rsidR="00A079D4" w:rsidRPr="002B6E95" w:rsidRDefault="00A079D4" w:rsidP="00A079D4">
      <w:pPr>
        <w:jc w:val="center"/>
        <w:rPr>
          <w:b/>
          <w:lang w:val="sr-Latn-RS"/>
        </w:rPr>
      </w:pPr>
      <w:r w:rsidRPr="002B6E95">
        <w:rPr>
          <w:b/>
          <w:lang w:val="sr-Latn-RS"/>
        </w:rPr>
        <w:t>NACIONALNE INTERVENCIJE, LOKALNE INICIJATIVE,</w:t>
      </w:r>
    </w:p>
    <w:p w14:paraId="35711D62" w14:textId="2CFEAE99" w:rsidR="00A079D4" w:rsidRDefault="00A079D4" w:rsidP="00A079D4">
      <w:pPr>
        <w:jc w:val="center"/>
        <w:rPr>
          <w:b/>
          <w:lang w:val="sr-Latn-RS"/>
        </w:rPr>
      </w:pPr>
      <w:r w:rsidRPr="002B6E95">
        <w:rPr>
          <w:b/>
          <w:lang w:val="sr-Latn-RS"/>
        </w:rPr>
        <w:t>CREATIVE BOX I MEDIJSKE</w:t>
      </w:r>
      <w:r w:rsidR="00A12482" w:rsidRPr="002B6E95">
        <w:rPr>
          <w:b/>
          <w:lang w:val="sr-Latn-RS"/>
        </w:rPr>
        <w:t xml:space="preserve"> GRANTOVE ZA SRBIJU</w:t>
      </w:r>
    </w:p>
    <w:p w14:paraId="417CDDBA" w14:textId="6E53009C" w:rsidR="00C43843" w:rsidRDefault="00C43843" w:rsidP="00A079D4">
      <w:pPr>
        <w:jc w:val="center"/>
        <w:rPr>
          <w:b/>
          <w:lang w:val="sr-Latn-RS"/>
        </w:rPr>
      </w:pPr>
    </w:p>
    <w:p w14:paraId="40860917" w14:textId="77777777" w:rsidR="00C43843" w:rsidRPr="00C43843" w:rsidRDefault="00C43843" w:rsidP="00C43843">
      <w:pPr>
        <w:pStyle w:val="ListParagraph"/>
        <w:numPr>
          <w:ilvl w:val="0"/>
          <w:numId w:val="4"/>
        </w:numPr>
        <w:shd w:val="clear" w:color="auto" w:fill="FFFFFF"/>
        <w:spacing w:after="0" w:line="276" w:lineRule="auto"/>
        <w:ind w:left="360"/>
        <w:jc w:val="both"/>
        <w:textAlignment w:val="baseline"/>
        <w:rPr>
          <w:rFonts w:ascii="Arial" w:eastAsia="Times New Roman" w:hAnsi="Arial" w:cs="Arial"/>
          <w:b/>
          <w:lang w:val="mk-MK"/>
        </w:rPr>
      </w:pPr>
      <w:r w:rsidRPr="00C43843">
        <w:rPr>
          <w:rFonts w:ascii="Arial" w:eastAsia="Times New Roman" w:hAnsi="Arial" w:cs="Arial"/>
          <w:b/>
          <w:lang w:val="mk-MK"/>
        </w:rPr>
        <w:t>Does the stated amount (30-53000 eur) refer to implementation in other countries in the region or only in Serbia? (Because of „the strong regional partnerships“ as the stated objective of the call)</w:t>
      </w:r>
    </w:p>
    <w:p w14:paraId="2F2A33D0" w14:textId="036D938C" w:rsidR="00C43843" w:rsidRPr="00381708" w:rsidRDefault="0035004F" w:rsidP="00381708">
      <w:pPr>
        <w:pStyle w:val="ListParagraph"/>
        <w:numPr>
          <w:ilvl w:val="1"/>
          <w:numId w:val="4"/>
        </w:numPr>
        <w:shd w:val="clear" w:color="auto" w:fill="FFFFFF"/>
        <w:spacing w:after="0" w:line="276" w:lineRule="auto"/>
        <w:jc w:val="both"/>
        <w:textAlignment w:val="baseline"/>
        <w:rPr>
          <w:rFonts w:ascii="Arial" w:eastAsia="Times New Roman" w:hAnsi="Arial" w:cs="Arial"/>
          <w:color w:val="FF0000"/>
          <w:lang w:val="sr-Latn-RS"/>
        </w:rPr>
      </w:pPr>
      <w:r w:rsidRPr="00381708">
        <w:rPr>
          <w:rFonts w:ascii="Arial" w:eastAsia="Times New Roman" w:hAnsi="Arial" w:cs="Arial"/>
          <w:lang w:val="sr-Latn-RS"/>
        </w:rPr>
        <w:t>Navedeni iznos budžeta za nacionalne intervencije je od 306.000 NOK do 543.000 NOK i odnosi se samo na Srbiju (ili zemlju u kojoj se prijavljujete).</w:t>
      </w:r>
    </w:p>
    <w:p w14:paraId="667AD97B" w14:textId="77777777" w:rsidR="00C43843" w:rsidRPr="008354A0" w:rsidRDefault="00C43843" w:rsidP="00C43843">
      <w:pPr>
        <w:pStyle w:val="ListParagraph"/>
        <w:shd w:val="clear" w:color="auto" w:fill="FFFFFF"/>
        <w:spacing w:after="0" w:line="276" w:lineRule="auto"/>
        <w:ind w:left="360"/>
        <w:jc w:val="both"/>
        <w:textAlignment w:val="baseline"/>
        <w:rPr>
          <w:rFonts w:ascii="Arial" w:eastAsia="Times New Roman" w:hAnsi="Arial" w:cs="Arial"/>
          <w:lang w:val="mk-MK"/>
        </w:rPr>
      </w:pPr>
    </w:p>
    <w:p w14:paraId="11F638F3" w14:textId="45E33A92" w:rsidR="00C43843" w:rsidRPr="00C43843" w:rsidRDefault="00C43843" w:rsidP="00C43843">
      <w:pPr>
        <w:pStyle w:val="ListParagraph"/>
        <w:numPr>
          <w:ilvl w:val="0"/>
          <w:numId w:val="4"/>
        </w:numPr>
        <w:shd w:val="clear" w:color="auto" w:fill="FFFFFF"/>
        <w:spacing w:after="0" w:line="276" w:lineRule="auto"/>
        <w:ind w:left="360"/>
        <w:jc w:val="both"/>
        <w:textAlignment w:val="baseline"/>
        <w:rPr>
          <w:rFonts w:ascii="Arial" w:eastAsia="Times New Roman" w:hAnsi="Arial" w:cs="Arial"/>
          <w:b/>
          <w:lang w:val="mk-MK"/>
        </w:rPr>
      </w:pPr>
      <w:r w:rsidRPr="00C43843">
        <w:rPr>
          <w:rFonts w:ascii="Arial" w:hAnsi="Arial" w:cs="Arial"/>
          <w:b/>
          <w:color w:val="242424"/>
        </w:rPr>
        <w:t>When we talk about the goal of strengthening CSOs, does it refer specifically to strengthening our organization or other civil society organizations? (possible distinction between operational and action grants)</w:t>
      </w:r>
    </w:p>
    <w:p w14:paraId="4B99296E" w14:textId="13452E14" w:rsidR="00C43843" w:rsidRPr="00381708" w:rsidRDefault="00381708" w:rsidP="00381708">
      <w:pPr>
        <w:pStyle w:val="ListParagraph"/>
        <w:numPr>
          <w:ilvl w:val="1"/>
          <w:numId w:val="4"/>
        </w:numPr>
        <w:shd w:val="clear" w:color="auto" w:fill="FFFFFF"/>
        <w:spacing w:after="0" w:line="276" w:lineRule="auto"/>
        <w:jc w:val="both"/>
        <w:textAlignment w:val="baseline"/>
        <w:rPr>
          <w:rFonts w:ascii="Arial" w:eastAsia="Times New Roman" w:hAnsi="Arial" w:cs="Arial"/>
          <w:color w:val="FF0000"/>
          <w:lang w:val="mk-MK"/>
        </w:rPr>
      </w:pPr>
      <w:r w:rsidRPr="00381708">
        <w:rPr>
          <w:rFonts w:ascii="Arial" w:hAnsi="Arial" w:cs="Arial"/>
          <w:lang w:val="sr-Latn-RS"/>
        </w:rPr>
        <w:t>Operativna podrška je predviđena u okviru Core Grant-a u projektu SMART Balkans, a ovaj poziv je sada zatvoren.  Akcioni grantovi (nacionalne intervencije, lokalne intervencije, grantovi za medije, kreativne kutije, itd.) fokusirani su na konkretnu akciju, intervenciju ili aktivnosti koje korisnik granta treba da realizuje kako bi doprineo ciljevima navedenim u otvorenim javnim pozivima. Aktivnosti izgradnje kapaciteta mogu biti dio dizajna projekta, ali svi projekti treba da budu u skladu sa ciljevima navedenim u javnim pozivima i projektnim oblastima: stabilnost i sigurnost i upravljanje.</w:t>
      </w:r>
    </w:p>
    <w:p w14:paraId="563ECDA9" w14:textId="77777777" w:rsidR="00C43843" w:rsidRDefault="00C43843" w:rsidP="00C43843">
      <w:pPr>
        <w:pStyle w:val="ListParagraph"/>
        <w:shd w:val="clear" w:color="auto" w:fill="FFFFFF"/>
        <w:spacing w:after="0" w:line="276" w:lineRule="auto"/>
        <w:ind w:left="360"/>
        <w:jc w:val="both"/>
        <w:textAlignment w:val="baseline"/>
        <w:rPr>
          <w:rFonts w:ascii="Arial" w:eastAsia="Times New Roman" w:hAnsi="Arial" w:cs="Arial"/>
          <w:color w:val="FF0000"/>
          <w:lang w:val="mk-MK"/>
        </w:rPr>
      </w:pPr>
    </w:p>
    <w:p w14:paraId="42649E71" w14:textId="77777777" w:rsidR="00C43843" w:rsidRPr="00C43843" w:rsidRDefault="00C43843" w:rsidP="00C43843">
      <w:pPr>
        <w:pStyle w:val="ListParagraph"/>
        <w:numPr>
          <w:ilvl w:val="0"/>
          <w:numId w:val="4"/>
        </w:numPr>
        <w:shd w:val="clear" w:color="auto" w:fill="FFFFFF"/>
        <w:spacing w:after="0" w:line="276" w:lineRule="auto"/>
        <w:ind w:left="360"/>
        <w:jc w:val="both"/>
        <w:textAlignment w:val="baseline"/>
        <w:rPr>
          <w:rFonts w:ascii="Arial" w:eastAsia="Times New Roman" w:hAnsi="Arial" w:cs="Arial"/>
          <w:b/>
          <w:color w:val="FF0000"/>
          <w:lang w:val="mk-MK"/>
        </w:rPr>
      </w:pPr>
      <w:r w:rsidRPr="00C43843">
        <w:rPr>
          <w:rFonts w:ascii="Arial" w:hAnsi="Arial" w:cs="Arial"/>
          <w:b/>
          <w:color w:val="242424"/>
        </w:rPr>
        <w:t>Could the project cover several areas of activity within one of the two main areas offered?</w:t>
      </w:r>
    </w:p>
    <w:p w14:paraId="291F2AEC" w14:textId="3039A363" w:rsidR="00C43843" w:rsidRPr="00381708" w:rsidRDefault="00381708" w:rsidP="00381708">
      <w:pPr>
        <w:pStyle w:val="ListParagraph"/>
        <w:numPr>
          <w:ilvl w:val="1"/>
          <w:numId w:val="4"/>
        </w:numPr>
        <w:shd w:val="clear" w:color="auto" w:fill="FFFFFF"/>
        <w:spacing w:after="0" w:line="276" w:lineRule="auto"/>
        <w:jc w:val="both"/>
        <w:textAlignment w:val="baseline"/>
        <w:rPr>
          <w:rFonts w:ascii="Arial" w:eastAsia="Times New Roman" w:hAnsi="Arial" w:cs="Arial"/>
          <w:lang w:val="mk-MK"/>
        </w:rPr>
      </w:pPr>
      <w:r w:rsidRPr="00381708">
        <w:rPr>
          <w:rFonts w:ascii="Arial" w:hAnsi="Arial" w:cs="Arial"/>
        </w:rPr>
        <w:t>Da</w:t>
      </w:r>
      <w:r w:rsidR="00C43843" w:rsidRPr="00381708">
        <w:rPr>
          <w:rFonts w:ascii="Arial" w:hAnsi="Arial" w:cs="Arial"/>
        </w:rPr>
        <w:t>.</w:t>
      </w:r>
    </w:p>
    <w:p w14:paraId="2BBE595B" w14:textId="77777777" w:rsidR="00C43843" w:rsidRPr="008354A0" w:rsidRDefault="00C43843" w:rsidP="00C43843">
      <w:pPr>
        <w:pStyle w:val="ListParagraph"/>
        <w:shd w:val="clear" w:color="auto" w:fill="FFFFFF"/>
        <w:spacing w:after="0" w:line="276" w:lineRule="auto"/>
        <w:ind w:left="360"/>
        <w:jc w:val="both"/>
        <w:textAlignment w:val="baseline"/>
        <w:rPr>
          <w:rFonts w:ascii="Arial" w:eastAsia="Times New Roman" w:hAnsi="Arial" w:cs="Arial"/>
          <w:lang w:val="mk-MK"/>
        </w:rPr>
      </w:pPr>
    </w:p>
    <w:p w14:paraId="0DDABC49" w14:textId="77777777" w:rsidR="00C43843" w:rsidRPr="008354A0" w:rsidRDefault="00C43843" w:rsidP="00C43843">
      <w:pPr>
        <w:pStyle w:val="ListParagraph"/>
        <w:shd w:val="clear" w:color="auto" w:fill="FFFFFF"/>
        <w:spacing w:after="0" w:line="276" w:lineRule="auto"/>
        <w:ind w:left="360"/>
        <w:jc w:val="both"/>
        <w:textAlignment w:val="baseline"/>
        <w:rPr>
          <w:rFonts w:ascii="Arial" w:eastAsia="Times New Roman" w:hAnsi="Arial" w:cs="Arial"/>
          <w:lang w:val="mk-MK"/>
        </w:rPr>
      </w:pPr>
    </w:p>
    <w:p w14:paraId="1B75F40B" w14:textId="77777777" w:rsidR="00C43843" w:rsidRPr="00C43843" w:rsidRDefault="00C43843" w:rsidP="00C43843">
      <w:pPr>
        <w:pStyle w:val="ListParagraph"/>
        <w:numPr>
          <w:ilvl w:val="0"/>
          <w:numId w:val="4"/>
        </w:numPr>
        <w:shd w:val="clear" w:color="auto" w:fill="FFFFFF"/>
        <w:spacing w:after="0" w:line="276" w:lineRule="auto"/>
        <w:ind w:left="360"/>
        <w:jc w:val="both"/>
        <w:textAlignment w:val="baseline"/>
        <w:rPr>
          <w:rFonts w:ascii="Arial" w:eastAsia="Times New Roman" w:hAnsi="Arial" w:cs="Arial"/>
          <w:b/>
          <w:lang w:val="mk-MK"/>
        </w:rPr>
      </w:pPr>
      <w:r w:rsidRPr="00C43843">
        <w:rPr>
          <w:rFonts w:ascii="Arial" w:hAnsi="Arial" w:cs="Arial"/>
          <w:b/>
          <w:color w:val="242424"/>
        </w:rPr>
        <w:t>Is it allowed to form a partnership? If so, how many partners are allowed</w:t>
      </w:r>
      <w:r w:rsidRPr="00C43843">
        <w:rPr>
          <w:rFonts w:ascii="Arial" w:hAnsi="Arial" w:cs="Arial"/>
          <w:b/>
          <w:color w:val="242424"/>
          <w:lang w:val="mk-MK"/>
        </w:rPr>
        <w:t>,</w:t>
      </w:r>
      <w:r w:rsidRPr="00C43843">
        <w:rPr>
          <w:rFonts w:ascii="Arial" w:hAnsi="Arial" w:cs="Arial"/>
          <w:b/>
          <w:color w:val="242424"/>
        </w:rPr>
        <w:t xml:space="preserve"> and could organizations from the region be included?</w:t>
      </w:r>
    </w:p>
    <w:p w14:paraId="44B8952F" w14:textId="7D263102" w:rsidR="00C43843" w:rsidRPr="00331E36" w:rsidRDefault="00381708" w:rsidP="00381708">
      <w:pPr>
        <w:pStyle w:val="ListParagraph"/>
        <w:numPr>
          <w:ilvl w:val="1"/>
          <w:numId w:val="4"/>
        </w:numPr>
        <w:shd w:val="clear" w:color="auto" w:fill="FFFFFF"/>
        <w:spacing w:after="0" w:line="276" w:lineRule="auto"/>
        <w:jc w:val="both"/>
        <w:textAlignment w:val="baseline"/>
        <w:rPr>
          <w:rFonts w:ascii="Arial" w:eastAsia="Times New Roman" w:hAnsi="Arial" w:cs="Arial"/>
          <w:lang w:val="mk-MK"/>
        </w:rPr>
      </w:pPr>
      <w:r w:rsidRPr="00381708">
        <w:rPr>
          <w:rFonts w:ascii="Arial" w:hAnsi="Arial" w:cs="Arial"/>
          <w:color w:val="242424"/>
        </w:rPr>
        <w:t>Partnerstvo nije dozvoljeno. Imajte na umu da se prijavljujete kao jedna organizacija. Ako aktivnosti, dok se sprovode, zahtevaju partnerstvo, možete potpisati MOU ili MOA ili druge oblike partnerstva, ali samo sa lokalnim/nacionalnim organizacijama/partijama/zainteresovanim stranama.</w:t>
      </w:r>
    </w:p>
    <w:p w14:paraId="09AE851B" w14:textId="77777777" w:rsidR="00C43843" w:rsidRPr="00CA536E" w:rsidRDefault="00C43843" w:rsidP="00C43843">
      <w:pPr>
        <w:pStyle w:val="ListParagraph"/>
        <w:shd w:val="clear" w:color="auto" w:fill="FFFFFF"/>
        <w:spacing w:after="0" w:line="276" w:lineRule="auto"/>
        <w:ind w:left="360"/>
        <w:jc w:val="both"/>
        <w:textAlignment w:val="baseline"/>
        <w:rPr>
          <w:rFonts w:ascii="Arial" w:eastAsia="Times New Roman" w:hAnsi="Arial" w:cs="Arial"/>
          <w:lang w:val="mk-MK"/>
        </w:rPr>
      </w:pPr>
    </w:p>
    <w:p w14:paraId="0735105D" w14:textId="77777777" w:rsidR="00C43843" w:rsidRPr="00C43843" w:rsidRDefault="00C43843" w:rsidP="00C43843">
      <w:pPr>
        <w:pStyle w:val="ListParagraph"/>
        <w:numPr>
          <w:ilvl w:val="0"/>
          <w:numId w:val="4"/>
        </w:numPr>
        <w:shd w:val="clear" w:color="auto" w:fill="FFFFFF"/>
        <w:spacing w:after="0" w:line="276" w:lineRule="auto"/>
        <w:ind w:left="360"/>
        <w:jc w:val="both"/>
        <w:textAlignment w:val="baseline"/>
        <w:rPr>
          <w:rFonts w:ascii="Arial" w:eastAsia="Times New Roman" w:hAnsi="Arial" w:cs="Arial"/>
          <w:b/>
        </w:rPr>
      </w:pPr>
      <w:r w:rsidRPr="00C43843">
        <w:rPr>
          <w:rFonts w:ascii="Arial" w:hAnsi="Arial" w:cs="Arial"/>
          <w:b/>
          <w:color w:val="242424"/>
        </w:rPr>
        <w:t xml:space="preserve">How to satisfy the interests of the partners if </w:t>
      </w:r>
      <w:r w:rsidRPr="00C43843">
        <w:rPr>
          <w:rFonts w:ascii="Arial" w:hAnsi="Arial" w:cs="Arial"/>
          <w:b/>
          <w:color w:val="242424"/>
          <w:lang w:val="mk-MK"/>
        </w:rPr>
        <w:t>a</w:t>
      </w:r>
      <w:r w:rsidRPr="00C43843">
        <w:rPr>
          <w:rFonts w:ascii="Arial" w:hAnsi="Arial" w:cs="Arial"/>
          <w:b/>
          <w:color w:val="242424"/>
        </w:rPr>
        <w:t xml:space="preserve"> formal partnership is not allowed? How to motivate them to engage?</w:t>
      </w:r>
    </w:p>
    <w:p w14:paraId="6874D0AA" w14:textId="4DC7D5F9" w:rsidR="00C43843" w:rsidRDefault="00381708" w:rsidP="00381708">
      <w:pPr>
        <w:pStyle w:val="ListParagraph"/>
        <w:numPr>
          <w:ilvl w:val="1"/>
          <w:numId w:val="4"/>
        </w:numPr>
        <w:shd w:val="clear" w:color="auto" w:fill="FFFFFF"/>
        <w:spacing w:after="0" w:line="276" w:lineRule="auto"/>
        <w:jc w:val="both"/>
        <w:textAlignment w:val="baseline"/>
        <w:rPr>
          <w:rFonts w:ascii="Arial" w:eastAsia="Times New Roman" w:hAnsi="Arial" w:cs="Arial"/>
        </w:rPr>
      </w:pPr>
      <w:r w:rsidRPr="00381708">
        <w:rPr>
          <w:rFonts w:ascii="Arial" w:eastAsia="Times New Roman" w:hAnsi="Arial" w:cs="Arial"/>
        </w:rPr>
        <w:t>Metodologija i pristup koji će organizacije koristiti u svom radu deo su dizajna projekta i SMART Balkans projekat neće davati ograničenja niti predlagati pristup i metodologiju.</w:t>
      </w:r>
    </w:p>
    <w:p w14:paraId="06689A96" w14:textId="77777777" w:rsidR="00381708" w:rsidRPr="007B7DEF" w:rsidRDefault="00381708" w:rsidP="00381708">
      <w:pPr>
        <w:pStyle w:val="ListParagraph"/>
        <w:shd w:val="clear" w:color="auto" w:fill="FFFFFF"/>
        <w:spacing w:after="0" w:line="276" w:lineRule="auto"/>
        <w:ind w:left="1440"/>
        <w:jc w:val="both"/>
        <w:textAlignment w:val="baseline"/>
        <w:rPr>
          <w:rFonts w:ascii="Arial" w:eastAsia="Times New Roman" w:hAnsi="Arial" w:cs="Arial"/>
        </w:rPr>
      </w:pPr>
    </w:p>
    <w:p w14:paraId="6475E77E" w14:textId="77777777" w:rsidR="00C43843" w:rsidRPr="00C43843" w:rsidRDefault="00C43843" w:rsidP="00C43843">
      <w:pPr>
        <w:pStyle w:val="ListParagraph"/>
        <w:numPr>
          <w:ilvl w:val="0"/>
          <w:numId w:val="4"/>
        </w:numPr>
        <w:shd w:val="clear" w:color="auto" w:fill="FFFFFF"/>
        <w:spacing w:after="0" w:line="276" w:lineRule="auto"/>
        <w:ind w:left="360"/>
        <w:jc w:val="both"/>
        <w:textAlignment w:val="baseline"/>
        <w:rPr>
          <w:rFonts w:ascii="Arial" w:eastAsia="Times New Roman" w:hAnsi="Arial" w:cs="Arial"/>
          <w:b/>
        </w:rPr>
      </w:pPr>
      <w:r w:rsidRPr="00C43843">
        <w:rPr>
          <w:rFonts w:ascii="Arial" w:hAnsi="Arial" w:cs="Arial"/>
          <w:b/>
          <w:color w:val="242424"/>
        </w:rPr>
        <w:t>Is it necessary to submit the budget in this phase and in what form?</w:t>
      </w:r>
    </w:p>
    <w:p w14:paraId="71E0B751" w14:textId="2A102EC8" w:rsidR="00C43843" w:rsidRPr="00AF4D23" w:rsidRDefault="00381708" w:rsidP="00381708">
      <w:pPr>
        <w:pStyle w:val="ListParagraph"/>
        <w:numPr>
          <w:ilvl w:val="1"/>
          <w:numId w:val="4"/>
        </w:numPr>
        <w:shd w:val="clear" w:color="auto" w:fill="FFFFFF"/>
        <w:spacing w:after="0" w:line="276" w:lineRule="auto"/>
        <w:jc w:val="both"/>
        <w:textAlignment w:val="baseline"/>
        <w:rPr>
          <w:rFonts w:ascii="Arial" w:eastAsia="Times New Roman" w:hAnsi="Arial" w:cs="Arial"/>
          <w:lang w:val="mk-MK"/>
        </w:rPr>
      </w:pPr>
      <w:r w:rsidRPr="00381708">
        <w:rPr>
          <w:rFonts w:ascii="Arial" w:hAnsi="Arial" w:cs="Arial"/>
          <w:color w:val="242424"/>
          <w:lang w:val="sr-Latn-RS"/>
        </w:rPr>
        <w:lastRenderedPageBreak/>
        <w:t>U prvoj fazi prijave potreban dokume</w:t>
      </w:r>
      <w:r>
        <w:rPr>
          <w:rFonts w:ascii="Arial" w:hAnsi="Arial" w:cs="Arial"/>
          <w:color w:val="242424"/>
          <w:lang w:val="sr-Latn-RS"/>
        </w:rPr>
        <w:t>nt je Aneks 2 – Obrazac prijave</w:t>
      </w:r>
      <w:r w:rsidRPr="00381708">
        <w:rPr>
          <w:rFonts w:ascii="Arial" w:hAnsi="Arial" w:cs="Arial"/>
          <w:color w:val="242424"/>
          <w:lang w:val="sr-Latn-RS"/>
        </w:rPr>
        <w:t>. Molimo pogledajte proces prijave u Aneksu 1 – Smernice za podnosioce prijava za grant za nacionalne intervencije.</w:t>
      </w:r>
    </w:p>
    <w:p w14:paraId="31679CC9" w14:textId="77777777" w:rsidR="00C43843" w:rsidRPr="00E15A52" w:rsidRDefault="00C43843" w:rsidP="00C43843">
      <w:pPr>
        <w:pStyle w:val="ListParagraph"/>
        <w:shd w:val="clear" w:color="auto" w:fill="FFFFFF"/>
        <w:spacing w:after="0" w:line="276" w:lineRule="auto"/>
        <w:ind w:left="360"/>
        <w:jc w:val="both"/>
        <w:textAlignment w:val="baseline"/>
        <w:rPr>
          <w:rFonts w:ascii="Arial" w:eastAsia="Times New Roman" w:hAnsi="Arial" w:cs="Arial"/>
          <w:lang w:val="mk-MK"/>
        </w:rPr>
      </w:pPr>
    </w:p>
    <w:p w14:paraId="6EF69A37" w14:textId="77777777" w:rsidR="00C43843" w:rsidRPr="00C43843" w:rsidRDefault="00C43843" w:rsidP="00C43843">
      <w:pPr>
        <w:pStyle w:val="ListParagraph"/>
        <w:numPr>
          <w:ilvl w:val="0"/>
          <w:numId w:val="4"/>
        </w:numPr>
        <w:shd w:val="clear" w:color="auto" w:fill="FFFFFF"/>
        <w:spacing w:after="0" w:line="276" w:lineRule="auto"/>
        <w:ind w:left="360"/>
        <w:jc w:val="both"/>
        <w:textAlignment w:val="baseline"/>
        <w:rPr>
          <w:rFonts w:ascii="Arial" w:eastAsia="Times New Roman" w:hAnsi="Arial" w:cs="Arial"/>
          <w:b/>
          <w:lang w:val="mk-MK"/>
        </w:rPr>
      </w:pPr>
      <w:r w:rsidRPr="00C43843">
        <w:rPr>
          <w:rFonts w:ascii="Arial" w:hAnsi="Arial" w:cs="Arial"/>
          <w:b/>
          <w:color w:val="242424"/>
        </w:rPr>
        <w:t>How much of the budget can include coverage of staff and operational costs?</w:t>
      </w:r>
    </w:p>
    <w:p w14:paraId="2E47AD23" w14:textId="792FD36A" w:rsidR="00C43843" w:rsidRPr="00E15A52" w:rsidRDefault="00D63E6D" w:rsidP="00D63E6D">
      <w:pPr>
        <w:pStyle w:val="ListParagraph"/>
        <w:numPr>
          <w:ilvl w:val="1"/>
          <w:numId w:val="4"/>
        </w:numPr>
        <w:shd w:val="clear" w:color="auto" w:fill="FFFFFF"/>
        <w:spacing w:after="0" w:line="276" w:lineRule="auto"/>
        <w:jc w:val="both"/>
        <w:textAlignment w:val="baseline"/>
        <w:rPr>
          <w:rFonts w:ascii="Arial" w:eastAsia="Times New Roman" w:hAnsi="Arial" w:cs="Arial"/>
          <w:lang w:val="mk-MK"/>
        </w:rPr>
      </w:pPr>
      <w:r w:rsidRPr="00D63E6D">
        <w:rPr>
          <w:rFonts w:ascii="Arial" w:hAnsi="Arial" w:cs="Arial"/>
          <w:color w:val="242424"/>
          <w:lang w:val="sr-Latn-RS"/>
        </w:rPr>
        <w:t>Ne postoji određeni procenat ni za jednu od budžetskih kategorija. Predlaže se ravnoteža između budžetskih kategorija i praćenje bilo koje od do sada primenjenih dobrih praksi.</w:t>
      </w:r>
    </w:p>
    <w:p w14:paraId="799307F5" w14:textId="77777777" w:rsidR="00C43843" w:rsidRDefault="00C43843" w:rsidP="00C43843">
      <w:pPr>
        <w:pStyle w:val="ListParagraph"/>
        <w:shd w:val="clear" w:color="auto" w:fill="FFFFFF"/>
        <w:spacing w:after="0" w:line="276" w:lineRule="auto"/>
        <w:ind w:left="360"/>
        <w:jc w:val="both"/>
        <w:textAlignment w:val="baseline"/>
        <w:rPr>
          <w:rFonts w:ascii="Arial" w:hAnsi="Arial" w:cs="Arial"/>
          <w:color w:val="242424"/>
          <w:lang w:val="mk-MK"/>
        </w:rPr>
      </w:pPr>
    </w:p>
    <w:p w14:paraId="18A54BCD" w14:textId="77777777" w:rsidR="00C43843" w:rsidRPr="00C43843" w:rsidRDefault="00C43843" w:rsidP="00C43843">
      <w:pPr>
        <w:pStyle w:val="ListParagraph"/>
        <w:numPr>
          <w:ilvl w:val="0"/>
          <w:numId w:val="4"/>
        </w:numPr>
        <w:shd w:val="clear" w:color="auto" w:fill="FFFFFF"/>
        <w:spacing w:after="0" w:line="276" w:lineRule="auto"/>
        <w:ind w:left="360"/>
        <w:jc w:val="both"/>
        <w:textAlignment w:val="baseline"/>
        <w:rPr>
          <w:rFonts w:ascii="Arial" w:eastAsia="Times New Roman" w:hAnsi="Arial" w:cs="Arial"/>
          <w:b/>
        </w:rPr>
      </w:pPr>
      <w:r w:rsidRPr="00C43843">
        <w:rPr>
          <w:rFonts w:ascii="Arial" w:hAnsi="Arial" w:cs="Arial"/>
          <w:b/>
          <w:color w:val="242424"/>
        </w:rPr>
        <w:t xml:space="preserve">Talking about the budget, what </w:t>
      </w:r>
      <w:r w:rsidRPr="00C43843">
        <w:rPr>
          <w:rFonts w:ascii="Arial" w:hAnsi="Arial" w:cs="Arial"/>
          <w:b/>
          <w:color w:val="242424"/>
          <w:lang w:val="mk-MK"/>
        </w:rPr>
        <w:t>do</w:t>
      </w:r>
      <w:r w:rsidRPr="00C43843">
        <w:rPr>
          <w:rFonts w:ascii="Arial" w:hAnsi="Arial" w:cs="Arial"/>
          <w:b/>
          <w:color w:val="242424"/>
        </w:rPr>
        <w:t xml:space="preserve"> operational costs include?</w:t>
      </w:r>
    </w:p>
    <w:p w14:paraId="43397B5D" w14:textId="092C8BA7" w:rsidR="00C43843" w:rsidRDefault="00D63E6D" w:rsidP="00D63E6D">
      <w:pPr>
        <w:pStyle w:val="ListParagraph"/>
        <w:numPr>
          <w:ilvl w:val="1"/>
          <w:numId w:val="4"/>
        </w:numPr>
        <w:shd w:val="clear" w:color="auto" w:fill="FFFFFF"/>
        <w:spacing w:after="0" w:line="276" w:lineRule="auto"/>
        <w:jc w:val="both"/>
        <w:textAlignment w:val="baseline"/>
        <w:rPr>
          <w:rFonts w:ascii="Arial" w:hAnsi="Arial" w:cs="Arial"/>
          <w:color w:val="242424"/>
        </w:rPr>
      </w:pPr>
      <w:r w:rsidRPr="00D63E6D">
        <w:rPr>
          <w:rFonts w:ascii="Arial" w:hAnsi="Arial" w:cs="Arial"/>
          <w:color w:val="242424"/>
        </w:rPr>
        <w:t>Operativni troškovi se odnose na troškove kao što su iznajmljivanje, oprema, putni troškovi, troškovi vozila, plate zaposlenih itd.</w:t>
      </w:r>
    </w:p>
    <w:p w14:paraId="39C17777" w14:textId="77777777" w:rsidR="00C43843" w:rsidRPr="00686772" w:rsidRDefault="00C43843" w:rsidP="00C43843">
      <w:pPr>
        <w:pStyle w:val="ListParagraph"/>
        <w:shd w:val="clear" w:color="auto" w:fill="FFFFFF"/>
        <w:spacing w:after="0" w:line="276" w:lineRule="auto"/>
        <w:ind w:left="1440"/>
        <w:jc w:val="both"/>
        <w:textAlignment w:val="baseline"/>
        <w:rPr>
          <w:rFonts w:ascii="Arial" w:eastAsia="Times New Roman" w:hAnsi="Arial" w:cs="Arial"/>
          <w:lang w:val="mk-MK"/>
        </w:rPr>
      </w:pPr>
    </w:p>
    <w:p w14:paraId="4E10E619" w14:textId="77777777" w:rsidR="00C43843" w:rsidRPr="00C43843" w:rsidRDefault="00C43843" w:rsidP="00C43843">
      <w:pPr>
        <w:pStyle w:val="ListParagraph"/>
        <w:numPr>
          <w:ilvl w:val="0"/>
          <w:numId w:val="4"/>
        </w:numPr>
        <w:shd w:val="clear" w:color="auto" w:fill="FFFFFF"/>
        <w:spacing w:after="0" w:line="276" w:lineRule="auto"/>
        <w:ind w:left="360"/>
        <w:jc w:val="both"/>
        <w:textAlignment w:val="baseline"/>
        <w:rPr>
          <w:rFonts w:ascii="Arial" w:eastAsia="Times New Roman" w:hAnsi="Arial" w:cs="Arial"/>
          <w:b/>
        </w:rPr>
      </w:pPr>
      <w:r w:rsidRPr="00C43843">
        <w:rPr>
          <w:rFonts w:ascii="Arial" w:hAnsi="Arial" w:cs="Arial"/>
          <w:b/>
          <w:color w:val="242424"/>
        </w:rPr>
        <w:t>Talking about the budget, what does indirect costs include?</w:t>
      </w:r>
    </w:p>
    <w:p w14:paraId="7A9FD15F" w14:textId="77777777" w:rsidR="00D63E6D" w:rsidRDefault="00D63E6D" w:rsidP="00D63E6D">
      <w:pPr>
        <w:pStyle w:val="ListParagraph"/>
        <w:numPr>
          <w:ilvl w:val="1"/>
          <w:numId w:val="4"/>
        </w:numPr>
        <w:shd w:val="clear" w:color="auto" w:fill="FFFFFF"/>
        <w:spacing w:after="0" w:line="276" w:lineRule="auto"/>
        <w:jc w:val="both"/>
        <w:textAlignment w:val="baseline"/>
        <w:rPr>
          <w:rFonts w:ascii="Arial" w:hAnsi="Arial" w:cs="Arial"/>
          <w:color w:val="242424"/>
        </w:rPr>
      </w:pPr>
      <w:r w:rsidRPr="00D63E6D">
        <w:rPr>
          <w:rFonts w:ascii="Arial" w:hAnsi="Arial" w:cs="Arial"/>
          <w:color w:val="242424"/>
        </w:rPr>
        <w:t>Direktni troškovi se odnose na troškove koji se odnose na realizaciju projektnih aktivnosti, odnosno direktno u vezi sa pos</w:t>
      </w:r>
      <w:r>
        <w:rPr>
          <w:rFonts w:ascii="Arial" w:hAnsi="Arial" w:cs="Arial"/>
          <w:color w:val="242424"/>
        </w:rPr>
        <w:t xml:space="preserve">tizanjem rezultata projekta;  </w:t>
      </w:r>
    </w:p>
    <w:p w14:paraId="29694335" w14:textId="27A18609" w:rsidR="00C43843" w:rsidRDefault="00D63E6D" w:rsidP="00D63E6D">
      <w:pPr>
        <w:pStyle w:val="ListParagraph"/>
        <w:numPr>
          <w:ilvl w:val="1"/>
          <w:numId w:val="4"/>
        </w:numPr>
        <w:shd w:val="clear" w:color="auto" w:fill="FFFFFF"/>
        <w:spacing w:after="0" w:line="276" w:lineRule="auto"/>
        <w:jc w:val="both"/>
        <w:textAlignment w:val="baseline"/>
        <w:rPr>
          <w:rFonts w:ascii="Arial" w:hAnsi="Arial" w:cs="Arial"/>
          <w:color w:val="242424"/>
        </w:rPr>
      </w:pPr>
      <w:r w:rsidRPr="00D63E6D">
        <w:rPr>
          <w:rFonts w:ascii="Arial" w:hAnsi="Arial" w:cs="Arial"/>
          <w:color w:val="242424"/>
        </w:rPr>
        <w:t>Indirektni troškovi su nepredviđeni i nastali tokom implementacije projekta (bankarske naknade itd.)</w:t>
      </w:r>
    </w:p>
    <w:p w14:paraId="0359607D" w14:textId="77777777" w:rsidR="00D63E6D" w:rsidRPr="000544BB" w:rsidRDefault="00D63E6D" w:rsidP="00C43843">
      <w:pPr>
        <w:pStyle w:val="ListParagraph"/>
        <w:shd w:val="clear" w:color="auto" w:fill="FFFFFF"/>
        <w:spacing w:after="0" w:line="276" w:lineRule="auto"/>
        <w:ind w:left="360"/>
        <w:jc w:val="both"/>
        <w:textAlignment w:val="baseline"/>
        <w:rPr>
          <w:rFonts w:ascii="Arial" w:eastAsia="Times New Roman" w:hAnsi="Arial" w:cs="Arial"/>
        </w:rPr>
      </w:pPr>
    </w:p>
    <w:p w14:paraId="7000B6AD" w14:textId="583E9280" w:rsidR="00CB71D6" w:rsidRPr="00D63E6D" w:rsidRDefault="00CB71D6" w:rsidP="00D63E6D">
      <w:pPr>
        <w:pStyle w:val="ListParagraph"/>
        <w:numPr>
          <w:ilvl w:val="0"/>
          <w:numId w:val="4"/>
        </w:numPr>
        <w:ind w:left="360"/>
        <w:jc w:val="both"/>
        <w:rPr>
          <w:rFonts w:ascii="Arial" w:hAnsi="Arial" w:cs="Arial"/>
          <w:b/>
          <w:color w:val="242424"/>
        </w:rPr>
      </w:pPr>
      <w:r w:rsidRPr="00D63E6D">
        <w:rPr>
          <w:rFonts w:ascii="Arial" w:hAnsi="Arial" w:cs="Arial"/>
          <w:b/>
          <w:color w:val="242424"/>
        </w:rPr>
        <w:t>Da li</w:t>
      </w:r>
      <w:r w:rsidRPr="00D63E6D">
        <w:rPr>
          <w:rFonts w:ascii="Arial" w:hAnsi="Arial" w:cs="Arial"/>
          <w:b/>
          <w:color w:val="242424"/>
        </w:rPr>
        <w:t xml:space="preserve"> se aplikant može prijaviti na </w:t>
      </w:r>
      <w:r w:rsidRPr="00D63E6D">
        <w:rPr>
          <w:rFonts w:ascii="Arial" w:hAnsi="Arial" w:cs="Arial"/>
          <w:b/>
          <w:color w:val="242424"/>
        </w:rPr>
        <w:t>sva četiri konkursa</w:t>
      </w:r>
      <w:r w:rsidRPr="00D63E6D">
        <w:rPr>
          <w:rFonts w:ascii="Arial" w:hAnsi="Arial" w:cs="Arial"/>
          <w:b/>
          <w:color w:val="242424"/>
        </w:rPr>
        <w:t xml:space="preserve"> (Nacionalne intervenicje, Loklane inicijatice, Creative box, Medijske grantove)</w:t>
      </w:r>
      <w:r w:rsidRPr="00D63E6D">
        <w:rPr>
          <w:rFonts w:ascii="Arial" w:hAnsi="Arial" w:cs="Arial"/>
          <w:b/>
          <w:color w:val="242424"/>
        </w:rPr>
        <w:t>, pošto su konkursi d</w:t>
      </w:r>
      <w:r w:rsidRPr="00D63E6D">
        <w:rPr>
          <w:rFonts w:ascii="Arial" w:hAnsi="Arial" w:cs="Arial"/>
          <w:b/>
          <w:color w:val="242424"/>
        </w:rPr>
        <w:t>osta slični, imaju iste ciljeve?</w:t>
      </w:r>
    </w:p>
    <w:p w14:paraId="4667216E" w14:textId="7FC91EE3" w:rsidR="00AF794E" w:rsidRPr="00D63E6D" w:rsidRDefault="00CB71D6" w:rsidP="00D63E6D">
      <w:pPr>
        <w:pStyle w:val="ListParagraph"/>
        <w:numPr>
          <w:ilvl w:val="1"/>
          <w:numId w:val="4"/>
        </w:numPr>
        <w:jc w:val="both"/>
        <w:rPr>
          <w:rFonts w:ascii="Arial" w:hAnsi="Arial" w:cs="Arial"/>
        </w:rPr>
      </w:pPr>
      <w:r>
        <w:rPr>
          <w:rFonts w:ascii="Arial" w:hAnsi="Arial" w:cs="Arial"/>
        </w:rPr>
        <w:t>Da</w:t>
      </w:r>
    </w:p>
    <w:p w14:paraId="5AA47EAD" w14:textId="77777777" w:rsidR="00AF794E" w:rsidRDefault="00AF794E" w:rsidP="00AF794E">
      <w:pPr>
        <w:pStyle w:val="ListParagraph"/>
        <w:ind w:left="360"/>
        <w:jc w:val="both"/>
        <w:rPr>
          <w:rFonts w:ascii="Arial" w:hAnsi="Arial" w:cs="Arial"/>
        </w:rPr>
      </w:pPr>
    </w:p>
    <w:p w14:paraId="5ACBB03A" w14:textId="77777777" w:rsidR="00D63E6D" w:rsidRDefault="00AF794E" w:rsidP="00D63E6D">
      <w:pPr>
        <w:pStyle w:val="ListParagraph"/>
        <w:numPr>
          <w:ilvl w:val="0"/>
          <w:numId w:val="4"/>
        </w:numPr>
        <w:ind w:left="360"/>
        <w:jc w:val="both"/>
        <w:rPr>
          <w:rFonts w:ascii="Arial" w:hAnsi="Arial" w:cs="Arial"/>
          <w:b/>
        </w:rPr>
      </w:pPr>
      <w:r w:rsidRPr="00AF794E">
        <w:rPr>
          <w:rFonts w:ascii="Arial" w:hAnsi="Arial" w:cs="Arial"/>
          <w:b/>
        </w:rPr>
        <w:t>Da li je prihvatljivo kofinasiranje projekta za koji su delimično obezbeđena sredstva drugog donatora ukoliko se odnose na troškove aktivnosti koja u celosti nije finasirana tim drugim grantom i čija realizacija još nije započela?</w:t>
      </w:r>
    </w:p>
    <w:p w14:paraId="49C92E5D" w14:textId="05AE5E1A" w:rsidR="009A3739" w:rsidRPr="00D63E6D" w:rsidRDefault="00D63E6D" w:rsidP="00D63E6D">
      <w:pPr>
        <w:pStyle w:val="ListParagraph"/>
        <w:numPr>
          <w:ilvl w:val="1"/>
          <w:numId w:val="4"/>
        </w:numPr>
        <w:jc w:val="both"/>
        <w:rPr>
          <w:rFonts w:ascii="Arial" w:hAnsi="Arial" w:cs="Arial"/>
          <w:b/>
        </w:rPr>
      </w:pPr>
      <w:r w:rsidRPr="00D63E6D">
        <w:rPr>
          <w:rFonts w:ascii="Arial" w:hAnsi="Arial" w:cs="Arial"/>
        </w:rPr>
        <w:t>Da, sufinansiranje je dozvoljeno. Molimo vas da detaljno razradite rezultat i glavni cilj projekta/aktivnosti.</w:t>
      </w:r>
    </w:p>
    <w:p w14:paraId="0D5CB0D7" w14:textId="77777777" w:rsidR="00D63E6D" w:rsidRPr="00D63E6D" w:rsidRDefault="00D63E6D" w:rsidP="00D63E6D">
      <w:pPr>
        <w:pStyle w:val="ListParagraph"/>
        <w:ind w:left="1440"/>
        <w:jc w:val="both"/>
        <w:rPr>
          <w:rFonts w:ascii="Arial" w:hAnsi="Arial" w:cs="Arial"/>
          <w:b/>
        </w:rPr>
      </w:pPr>
    </w:p>
    <w:p w14:paraId="385B1CC9" w14:textId="77777777" w:rsidR="00D63E6D" w:rsidRPr="00D63E6D" w:rsidRDefault="00362996" w:rsidP="009A3739">
      <w:pPr>
        <w:pStyle w:val="ListParagraph"/>
        <w:numPr>
          <w:ilvl w:val="0"/>
          <w:numId w:val="4"/>
        </w:numPr>
        <w:ind w:left="360"/>
        <w:jc w:val="both"/>
        <w:rPr>
          <w:rFonts w:ascii="Arial" w:hAnsi="Arial" w:cs="Arial"/>
          <w:b/>
          <w:lang w:val="en"/>
        </w:rPr>
      </w:pPr>
      <w:r>
        <w:rPr>
          <w:rFonts w:ascii="Arial" w:hAnsi="Arial" w:cs="Arial"/>
          <w:b/>
          <w:lang w:val="sr-Latn-RS"/>
        </w:rPr>
        <w:t>D</w:t>
      </w:r>
      <w:r w:rsidRPr="00362996">
        <w:rPr>
          <w:rFonts w:ascii="Arial" w:hAnsi="Arial" w:cs="Arial"/>
          <w:b/>
          <w:lang w:val="sr-Latn-RS"/>
        </w:rPr>
        <w:t>a li je prihvatljivo pokretanje ovakve platforme kao projektne ideje u okviru ovog Poziva</w:t>
      </w:r>
      <w:r>
        <w:rPr>
          <w:rFonts w:ascii="Arial" w:hAnsi="Arial" w:cs="Arial"/>
          <w:b/>
          <w:lang w:val="sr-Latn-RS"/>
        </w:rPr>
        <w:t xml:space="preserve"> za Nacionalne intervencije</w:t>
      </w:r>
      <w:r w:rsidRPr="00362996">
        <w:rPr>
          <w:rFonts w:ascii="Arial" w:hAnsi="Arial" w:cs="Arial"/>
          <w:b/>
          <w:lang w:val="sr-Latn-RS"/>
        </w:rPr>
        <w:t>?</w:t>
      </w:r>
      <w:r w:rsidRPr="00362996">
        <w:rPr>
          <w:b/>
          <w:color w:val="4472C4" w:themeColor="accent1"/>
          <w:lang w:val="en"/>
        </w:rPr>
        <w:t xml:space="preserve"> </w:t>
      </w:r>
    </w:p>
    <w:p w14:paraId="5339C0F8" w14:textId="6A1ACA29" w:rsidR="009A3739" w:rsidRPr="00D63E6D" w:rsidRDefault="00D63E6D" w:rsidP="00D63E6D">
      <w:pPr>
        <w:pStyle w:val="ListParagraph"/>
        <w:numPr>
          <w:ilvl w:val="1"/>
          <w:numId w:val="4"/>
        </w:numPr>
        <w:jc w:val="both"/>
        <w:rPr>
          <w:rFonts w:ascii="Arial" w:hAnsi="Arial" w:cs="Arial"/>
          <w:b/>
          <w:lang w:val="en"/>
        </w:rPr>
      </w:pPr>
      <w:r w:rsidRPr="00D63E6D">
        <w:rPr>
          <w:rFonts w:ascii="Arial" w:hAnsi="Arial" w:cs="Arial"/>
          <w:lang w:val="en"/>
        </w:rPr>
        <w:t>Organizacije treba da se prijave sa idejama i projektima koji doprinose dvema tematskim oblastima projekta, uključujući: bezbednost, stabilnost i upravljanje. Kao takvo, važno je definisati kako svaka ideja doprinosi dva tematska polja projekta.</w:t>
      </w:r>
    </w:p>
    <w:p w14:paraId="20CA8899" w14:textId="77777777" w:rsidR="00D63E6D" w:rsidRPr="00D63E6D" w:rsidRDefault="00D63E6D" w:rsidP="00D63E6D">
      <w:pPr>
        <w:pStyle w:val="ListParagraph"/>
        <w:ind w:left="1440"/>
        <w:jc w:val="both"/>
        <w:rPr>
          <w:rFonts w:ascii="Arial" w:hAnsi="Arial" w:cs="Arial"/>
          <w:b/>
          <w:lang w:val="en"/>
        </w:rPr>
      </w:pPr>
    </w:p>
    <w:p w14:paraId="4D38EBFB" w14:textId="77777777" w:rsidR="00D63E6D" w:rsidRDefault="000521FD" w:rsidP="00153094">
      <w:pPr>
        <w:pStyle w:val="ListParagraph"/>
        <w:numPr>
          <w:ilvl w:val="0"/>
          <w:numId w:val="4"/>
        </w:numPr>
        <w:ind w:left="360"/>
        <w:jc w:val="both"/>
        <w:rPr>
          <w:rFonts w:ascii="Arial" w:eastAsia="Times New Roman" w:hAnsi="Arial" w:cs="Arial"/>
          <w:b/>
          <w:color w:val="242424"/>
          <w:lang w:val="mk-MK"/>
        </w:rPr>
      </w:pPr>
      <w:r>
        <w:rPr>
          <w:rFonts w:ascii="Arial" w:eastAsia="Times New Roman" w:hAnsi="Arial" w:cs="Arial"/>
          <w:b/>
          <w:color w:val="242424"/>
          <w:lang w:val="en-US"/>
        </w:rPr>
        <w:t>Na</w:t>
      </w:r>
      <w:r>
        <w:rPr>
          <w:rFonts w:ascii="Arial" w:eastAsia="Times New Roman" w:hAnsi="Arial" w:cs="Arial"/>
          <w:b/>
          <w:color w:val="242424"/>
          <w:lang w:val="sr-Latn-RS"/>
        </w:rPr>
        <w:t>ša organiyacija</w:t>
      </w:r>
      <w:r w:rsidRPr="000521FD">
        <w:rPr>
          <w:rFonts w:ascii="Arial" w:eastAsia="Times New Roman" w:hAnsi="Arial" w:cs="Arial"/>
          <w:b/>
          <w:color w:val="242424"/>
          <w:lang w:val="mk-MK"/>
        </w:rPr>
        <w:t xml:space="preserve"> je neprofitna organizacija civilnog društva koja je registrovana pri Ministarstvu za rad u skladu sa Zakonom o radu, ne na APR-u (Za</w:t>
      </w:r>
      <w:r>
        <w:rPr>
          <w:rFonts w:ascii="Arial" w:eastAsia="Times New Roman" w:hAnsi="Arial" w:cs="Arial"/>
          <w:b/>
          <w:color w:val="242424"/>
          <w:lang w:val="mk-MK"/>
        </w:rPr>
        <w:t>kon o udruženjima). Da li</w:t>
      </w:r>
      <w:r>
        <w:rPr>
          <w:rFonts w:ascii="Arial" w:eastAsia="Times New Roman" w:hAnsi="Arial" w:cs="Arial"/>
          <w:b/>
          <w:color w:val="242424"/>
          <w:lang w:val="sr-Latn-RS"/>
        </w:rPr>
        <w:t xml:space="preserve"> </w:t>
      </w:r>
      <w:r w:rsidRPr="000521FD">
        <w:rPr>
          <w:rFonts w:ascii="Arial" w:eastAsia="Times New Roman" w:hAnsi="Arial" w:cs="Arial"/>
          <w:b/>
          <w:color w:val="242424"/>
          <w:lang w:val="mk-MK"/>
        </w:rPr>
        <w:t>može da aplicira</w:t>
      </w:r>
      <w:r>
        <w:rPr>
          <w:rFonts w:ascii="Arial" w:eastAsia="Times New Roman" w:hAnsi="Arial" w:cs="Arial"/>
          <w:b/>
          <w:color w:val="242424"/>
          <w:lang w:val="sr-Latn-RS"/>
        </w:rPr>
        <w:t>mo</w:t>
      </w:r>
      <w:r w:rsidRPr="000521FD">
        <w:rPr>
          <w:rFonts w:ascii="Arial" w:eastAsia="Times New Roman" w:hAnsi="Arial" w:cs="Arial"/>
          <w:b/>
          <w:color w:val="242424"/>
          <w:lang w:val="mk-MK"/>
        </w:rPr>
        <w:t xml:space="preserve"> na ovaj poziv?</w:t>
      </w:r>
    </w:p>
    <w:p w14:paraId="2EB66220" w14:textId="4C63F6DC" w:rsidR="00153094" w:rsidRPr="00D63E6D" w:rsidRDefault="00D63E6D" w:rsidP="00D63E6D">
      <w:pPr>
        <w:pStyle w:val="ListParagraph"/>
        <w:numPr>
          <w:ilvl w:val="1"/>
          <w:numId w:val="4"/>
        </w:numPr>
        <w:jc w:val="both"/>
        <w:rPr>
          <w:rFonts w:ascii="Arial" w:eastAsia="Times New Roman" w:hAnsi="Arial" w:cs="Arial"/>
          <w:b/>
          <w:color w:val="242424"/>
          <w:lang w:val="mk-MK"/>
        </w:rPr>
      </w:pPr>
      <w:r w:rsidRPr="00D63E6D">
        <w:rPr>
          <w:rFonts w:ascii="Arial" w:hAnsi="Arial" w:cs="Arial"/>
        </w:rPr>
        <w:t>Organizacije koje nisu registrovane prema Zakonu o udruženjima nemaju pravo da se prijave na ove pozive, kao što je navedeno u Aneksu 1 – Smernice za podnosioce prijava.</w:t>
      </w:r>
    </w:p>
    <w:p w14:paraId="3202365B" w14:textId="77777777" w:rsidR="00D63E6D" w:rsidRPr="00D63E6D" w:rsidRDefault="00D63E6D" w:rsidP="00D63E6D">
      <w:pPr>
        <w:pStyle w:val="ListParagraph"/>
        <w:numPr>
          <w:ilvl w:val="1"/>
          <w:numId w:val="4"/>
        </w:numPr>
        <w:jc w:val="both"/>
        <w:rPr>
          <w:rFonts w:ascii="Arial" w:eastAsia="Times New Roman" w:hAnsi="Arial" w:cs="Arial"/>
          <w:b/>
          <w:color w:val="242424"/>
          <w:lang w:val="mk-MK"/>
        </w:rPr>
      </w:pPr>
    </w:p>
    <w:p w14:paraId="30AC369D" w14:textId="77777777" w:rsidR="00FF54F0" w:rsidRPr="00FF54F0" w:rsidRDefault="00FF54F0" w:rsidP="00D63E6D">
      <w:pPr>
        <w:pStyle w:val="ListParagraph"/>
        <w:numPr>
          <w:ilvl w:val="0"/>
          <w:numId w:val="4"/>
        </w:numPr>
        <w:ind w:left="360"/>
        <w:jc w:val="both"/>
        <w:rPr>
          <w:rFonts w:ascii="Arial" w:eastAsia="Times New Roman" w:hAnsi="Arial" w:cs="Arial"/>
          <w:b/>
          <w:lang w:val="mk-MK"/>
        </w:rPr>
      </w:pPr>
      <w:r w:rsidRPr="00FF54F0">
        <w:rPr>
          <w:rFonts w:ascii="Arial" w:eastAsia="Times New Roman" w:hAnsi="Arial" w:cs="Arial"/>
          <w:b/>
          <w:lang w:val="mk-MK"/>
        </w:rPr>
        <w:t>Da li godišnji izveštaj o radu medija treba da pokrije i 2021. i 2022. godinu?</w:t>
      </w:r>
    </w:p>
    <w:p w14:paraId="2748C2D8" w14:textId="7860AEDB" w:rsidR="00153094" w:rsidRDefault="00D63E6D" w:rsidP="00D63E6D">
      <w:pPr>
        <w:pStyle w:val="ListParagraph"/>
        <w:numPr>
          <w:ilvl w:val="1"/>
          <w:numId w:val="4"/>
        </w:numPr>
        <w:jc w:val="both"/>
        <w:rPr>
          <w:rFonts w:ascii="Arial" w:eastAsia="Times New Roman" w:hAnsi="Arial" w:cs="Arial"/>
        </w:rPr>
      </w:pPr>
      <w:r w:rsidRPr="00D63E6D">
        <w:rPr>
          <w:rFonts w:ascii="Arial" w:eastAsia="Times New Roman" w:hAnsi="Arial" w:cs="Arial"/>
        </w:rPr>
        <w:lastRenderedPageBreak/>
        <w:t>Godišnji izveštaj o radu treba da obuhvati aktivnosti za 2022. godinu samo ako ste već pripremili ovaj izveštaj, pošto je početak nove godine, ako ne, ima pravo da podnese godišnji izveštaj za 2021. imajte na umu da godina godišnjeg narativnog izveštaja treba da odgovara godini za koju otpremate finansijski izveštaj.</w:t>
      </w:r>
    </w:p>
    <w:p w14:paraId="586AFBE4" w14:textId="77777777" w:rsidR="00153094" w:rsidRDefault="00153094" w:rsidP="00153094">
      <w:pPr>
        <w:pStyle w:val="ListParagraph"/>
        <w:ind w:left="360"/>
        <w:jc w:val="both"/>
        <w:rPr>
          <w:rFonts w:ascii="Arial" w:eastAsia="Times New Roman" w:hAnsi="Arial" w:cs="Arial"/>
          <w:lang w:val="mk-MK"/>
        </w:rPr>
      </w:pPr>
    </w:p>
    <w:p w14:paraId="23462B9B" w14:textId="77777777" w:rsidR="00153094" w:rsidRDefault="00153094" w:rsidP="00153094">
      <w:pPr>
        <w:pStyle w:val="ListParagraph"/>
        <w:ind w:left="360"/>
        <w:jc w:val="both"/>
        <w:rPr>
          <w:rFonts w:ascii="Arial" w:eastAsia="Times New Roman" w:hAnsi="Arial" w:cs="Arial"/>
          <w:lang w:val="mk-MK"/>
        </w:rPr>
      </w:pPr>
    </w:p>
    <w:p w14:paraId="1B9D49A0" w14:textId="0F1ABD91" w:rsidR="00FF54F0" w:rsidRPr="00FF54F0" w:rsidRDefault="00FF54F0" w:rsidP="00D63E6D">
      <w:pPr>
        <w:pStyle w:val="ListParagraph"/>
        <w:numPr>
          <w:ilvl w:val="0"/>
          <w:numId w:val="4"/>
        </w:numPr>
        <w:ind w:left="360"/>
        <w:jc w:val="both"/>
        <w:rPr>
          <w:rFonts w:ascii="Arial" w:eastAsia="Times New Roman" w:hAnsi="Arial" w:cs="Arial"/>
          <w:b/>
        </w:rPr>
      </w:pPr>
      <w:r w:rsidRPr="00FF54F0">
        <w:rPr>
          <w:rFonts w:ascii="Arial" w:eastAsia="Times New Roman" w:hAnsi="Arial" w:cs="Arial"/>
          <w:b/>
        </w:rPr>
        <w:t>Da li se aploduje finansijski izveštaj za 2021, pošto za 2022. tek treba da predamo Agenciji za privredne</w:t>
      </w:r>
      <w:r w:rsidRPr="00FF54F0">
        <w:rPr>
          <w:rFonts w:ascii="Arial" w:eastAsia="Times New Roman" w:hAnsi="Arial" w:cs="Arial"/>
          <w:b/>
        </w:rPr>
        <w:t xml:space="preserve"> register</w:t>
      </w:r>
      <w:r w:rsidRPr="00FF54F0">
        <w:rPr>
          <w:rFonts w:ascii="Arial" w:eastAsia="Times New Roman" w:hAnsi="Arial" w:cs="Arial"/>
          <w:b/>
          <w:lang w:val="en-US"/>
        </w:rPr>
        <w:t>?</w:t>
      </w:r>
    </w:p>
    <w:p w14:paraId="58EC19F1" w14:textId="3734B5FE" w:rsidR="00153094" w:rsidRPr="00584686" w:rsidRDefault="00D63E6D" w:rsidP="00D63E6D">
      <w:pPr>
        <w:pStyle w:val="ListParagraph"/>
        <w:numPr>
          <w:ilvl w:val="1"/>
          <w:numId w:val="4"/>
        </w:numPr>
        <w:jc w:val="both"/>
        <w:rPr>
          <w:rFonts w:ascii="Arial" w:eastAsia="Times New Roman" w:hAnsi="Arial" w:cs="Arial"/>
          <w:lang w:val="mk-MK"/>
        </w:rPr>
      </w:pPr>
      <w:r w:rsidRPr="00D63E6D">
        <w:rPr>
          <w:rFonts w:ascii="Arial" w:eastAsia="Times New Roman" w:hAnsi="Arial" w:cs="Arial"/>
        </w:rPr>
        <w:t>Da, trebalo bi da otpremite finansijski izveštaj za 2021. GMP će zahtevati ažuriranje nakon 31. marta 2023.</w:t>
      </w:r>
    </w:p>
    <w:p w14:paraId="5A0B15AA" w14:textId="77777777" w:rsidR="00153094" w:rsidRPr="001B4137" w:rsidRDefault="00153094" w:rsidP="00153094">
      <w:pPr>
        <w:pStyle w:val="ListParagraph"/>
        <w:ind w:left="360"/>
        <w:jc w:val="both"/>
        <w:rPr>
          <w:rFonts w:ascii="Arial" w:eastAsia="Times New Roman" w:hAnsi="Arial" w:cs="Arial"/>
        </w:rPr>
      </w:pPr>
    </w:p>
    <w:p w14:paraId="21AD96E4" w14:textId="1ACDD3FD" w:rsidR="009A6068" w:rsidRPr="00D63E6D" w:rsidRDefault="009A6068" w:rsidP="00D63E6D">
      <w:pPr>
        <w:pStyle w:val="ListParagraph"/>
        <w:numPr>
          <w:ilvl w:val="0"/>
          <w:numId w:val="4"/>
        </w:numPr>
        <w:ind w:left="360"/>
        <w:jc w:val="both"/>
        <w:rPr>
          <w:rFonts w:ascii="Arial" w:eastAsia="Times New Roman" w:hAnsi="Arial" w:cs="Arial"/>
          <w:b/>
        </w:rPr>
      </w:pPr>
      <w:r w:rsidRPr="00D63E6D">
        <w:rPr>
          <w:rFonts w:ascii="Arial" w:eastAsia="Times New Roman" w:hAnsi="Arial" w:cs="Arial"/>
          <w:b/>
        </w:rPr>
        <w:t xml:space="preserve">Pitanja u vezi sa aplikacionim dokumentom „Koncept </w:t>
      </w:r>
      <w:proofErr w:type="gramStart"/>
      <w:r w:rsidRPr="00D63E6D">
        <w:rPr>
          <w:rFonts w:ascii="Arial" w:eastAsia="Times New Roman" w:hAnsi="Arial" w:cs="Arial"/>
          <w:b/>
        </w:rPr>
        <w:t>projekta“</w:t>
      </w:r>
      <w:proofErr w:type="gramEnd"/>
      <w:r w:rsidRPr="00D63E6D">
        <w:rPr>
          <w:rFonts w:ascii="Arial" w:eastAsia="Times New Roman" w:hAnsi="Arial" w:cs="Arial"/>
          <w:b/>
        </w:rPr>
        <w:t>:</w:t>
      </w:r>
    </w:p>
    <w:p w14:paraId="1B8272A3" w14:textId="77777777" w:rsidR="009A6068" w:rsidRPr="009A6068" w:rsidRDefault="009A6068" w:rsidP="009A6068">
      <w:pPr>
        <w:pStyle w:val="ListParagraph"/>
        <w:ind w:left="360"/>
        <w:jc w:val="both"/>
        <w:rPr>
          <w:rFonts w:ascii="Arial" w:eastAsia="Times New Roman" w:hAnsi="Arial" w:cs="Arial"/>
          <w:b/>
        </w:rPr>
      </w:pPr>
      <w:r w:rsidRPr="006C1CBD">
        <w:rPr>
          <w:rFonts w:ascii="Arial" w:eastAsia="Times New Roman" w:hAnsi="Arial" w:cs="Arial"/>
        </w:rPr>
        <w:t xml:space="preserve">Naš projekat obuhvata jednu od aktivnosti koja je ponuđena u Smernicama, ona je dominantna i poznata aktivnost (sada ne bitno koja je). Međutim aktivnost se proteže ili dodiruje, a svakako utiče i na neke druge aktivnosti. </w:t>
      </w:r>
      <w:r w:rsidRPr="009A6068">
        <w:rPr>
          <w:rFonts w:ascii="Arial" w:eastAsia="Times New Roman" w:hAnsi="Arial" w:cs="Arial"/>
          <w:b/>
        </w:rPr>
        <w:t>Da li je dovoljno da se našim projektom zadržimo samo na toj jednoj dominantnoj aktivnosti? Ili je dobro da u opisu navedemo i vezu sa drugim aktivnostima, čime bi ukazali na poseban značaj aktivnosti (teme-problema) koji obrađujemo?</w:t>
      </w:r>
    </w:p>
    <w:p w14:paraId="799D0BBF" w14:textId="77777777" w:rsidR="00D63E6D" w:rsidRDefault="009A6068" w:rsidP="00D63E6D">
      <w:pPr>
        <w:pStyle w:val="ListParagraph"/>
        <w:ind w:left="360"/>
        <w:jc w:val="both"/>
        <w:rPr>
          <w:rFonts w:ascii="Arial" w:eastAsia="Times New Roman" w:hAnsi="Arial" w:cs="Arial"/>
          <w:b/>
        </w:rPr>
      </w:pPr>
      <w:r w:rsidRPr="009A6068">
        <w:rPr>
          <w:rFonts w:ascii="Arial" w:eastAsia="Times New Roman" w:hAnsi="Arial" w:cs="Arial"/>
          <w:b/>
        </w:rPr>
        <w:t>U realizaciji projekta (ukoliko bude odabran) ne bi mogli da jednako tretiramo i istu pažnju posvetimo i drugim aktivnostima, osim naravno glavne na kojoj se bazira projekat. Da li ta činjenica eliminiše druge aktivnosti?</w:t>
      </w:r>
    </w:p>
    <w:p w14:paraId="1A811A2E" w14:textId="2FECC8AE" w:rsidR="009A6068" w:rsidRPr="00D63E6D" w:rsidRDefault="00D63E6D" w:rsidP="00D63E6D">
      <w:pPr>
        <w:pStyle w:val="ListParagraph"/>
        <w:numPr>
          <w:ilvl w:val="0"/>
          <w:numId w:val="7"/>
        </w:numPr>
        <w:ind w:left="1440"/>
        <w:jc w:val="both"/>
        <w:rPr>
          <w:rFonts w:ascii="Arial" w:eastAsia="Times New Roman" w:hAnsi="Arial" w:cs="Arial"/>
          <w:b/>
        </w:rPr>
      </w:pPr>
      <w:r w:rsidRPr="00D63E6D">
        <w:rPr>
          <w:rFonts w:ascii="Arial" w:hAnsi="Arial" w:cs="Arial"/>
          <w:lang w:val="en"/>
        </w:rPr>
        <w:t>Organizacije treba da se prijave sa idejama i projektima koji doprinose dvema tematskim oblastima projekta, uključujući: bezbednost, stabilnost i upravljanje. Kao takvo, važno je definisati kako svaka ideja doprinosi dva tematska polja projekta.</w:t>
      </w:r>
    </w:p>
    <w:p w14:paraId="15E6145C" w14:textId="77777777" w:rsidR="009A6068" w:rsidRPr="002C5B21" w:rsidRDefault="009A6068" w:rsidP="009A6068">
      <w:pPr>
        <w:pStyle w:val="ListParagraph"/>
        <w:ind w:left="1080"/>
        <w:jc w:val="both"/>
        <w:rPr>
          <w:rFonts w:ascii="Arial" w:eastAsia="Times New Roman" w:hAnsi="Arial" w:cs="Arial"/>
        </w:rPr>
      </w:pPr>
    </w:p>
    <w:p w14:paraId="2B3C1F15" w14:textId="77777777" w:rsidR="009A6068" w:rsidRDefault="009A6068" w:rsidP="009A6068">
      <w:pPr>
        <w:pStyle w:val="ListParagraph"/>
        <w:ind w:left="360"/>
        <w:jc w:val="both"/>
        <w:rPr>
          <w:rFonts w:ascii="Arial" w:eastAsia="Times New Roman" w:hAnsi="Arial" w:cs="Arial"/>
        </w:rPr>
      </w:pPr>
    </w:p>
    <w:p w14:paraId="6D313B81" w14:textId="77777777" w:rsidR="009A6068" w:rsidRPr="009A6068" w:rsidRDefault="009A6068" w:rsidP="00D63E6D">
      <w:pPr>
        <w:pStyle w:val="ListParagraph"/>
        <w:numPr>
          <w:ilvl w:val="0"/>
          <w:numId w:val="4"/>
        </w:numPr>
        <w:ind w:left="360"/>
        <w:jc w:val="both"/>
        <w:rPr>
          <w:rFonts w:ascii="Arial" w:eastAsia="Times New Roman" w:hAnsi="Arial" w:cs="Arial"/>
          <w:b/>
          <w:lang w:val="mk-MK"/>
        </w:rPr>
      </w:pPr>
      <w:r w:rsidRPr="009A6068">
        <w:rPr>
          <w:rFonts w:ascii="Arial" w:eastAsia="Times New Roman" w:hAnsi="Arial" w:cs="Arial"/>
          <w:b/>
          <w:lang w:val="mk-MK"/>
        </w:rPr>
        <w:t>U vezi sa tačkom 2.1</w:t>
      </w:r>
      <w:r w:rsidRPr="009A6068">
        <w:rPr>
          <w:rFonts w:ascii="Arial" w:eastAsia="Times New Roman" w:hAnsi="Arial" w:cs="Arial"/>
          <w:b/>
        </w:rPr>
        <w:t xml:space="preserve">. </w:t>
      </w:r>
      <w:r w:rsidRPr="009A6068">
        <w:rPr>
          <w:rFonts w:ascii="Arial" w:eastAsia="Times New Roman" w:hAnsi="Arial" w:cs="Arial"/>
          <w:b/>
          <w:lang w:val="mk-MK"/>
        </w:rPr>
        <w:t>Pozadina za pripremanje projekta; pitanje: možete li objasniti razliku između „tematskog konteksta“ i „državnog konteksta“?</w:t>
      </w:r>
    </w:p>
    <w:p w14:paraId="6705FDEF" w14:textId="54D3A214" w:rsidR="009A6068" w:rsidRDefault="00D63E6D" w:rsidP="009A6068">
      <w:pPr>
        <w:pStyle w:val="ListParagraph"/>
        <w:ind w:left="1440"/>
        <w:jc w:val="both"/>
        <w:rPr>
          <w:rFonts w:ascii="Arial" w:eastAsia="Times New Roman" w:hAnsi="Arial" w:cs="Arial"/>
          <w:lang w:val="mk-MK"/>
        </w:rPr>
      </w:pPr>
      <w:r>
        <w:rPr>
          <w:rFonts w:ascii="Arial" w:eastAsia="Times New Roman" w:hAnsi="Arial" w:cs="Arial"/>
          <w:lang w:val="mk-MK"/>
        </w:rPr>
        <w:t>-</w:t>
      </w:r>
      <w:r w:rsidRPr="00D63E6D">
        <w:rPr>
          <w:rFonts w:ascii="Arial" w:eastAsia="Times New Roman" w:hAnsi="Arial" w:cs="Arial"/>
          <w:lang w:val="mk-MK"/>
        </w:rPr>
        <w:t>„Tematski kontekst“ se odnosi na dve sveobuhvatne tematske oblasti – stabilnost i bezbednost i dobro upravljanje (uključujući predložene podteme (oblasti) u pozivu za podnošenje predloga), dok se „kontekst zemlje“ odnosi na konkretnu zemlju kontekst u kome će se radnja odvijati.</w:t>
      </w:r>
    </w:p>
    <w:p w14:paraId="55FDB880" w14:textId="77777777" w:rsidR="00D63E6D" w:rsidRPr="002D3ED4" w:rsidRDefault="00D63E6D" w:rsidP="009A6068">
      <w:pPr>
        <w:pStyle w:val="ListParagraph"/>
        <w:ind w:left="1440"/>
        <w:jc w:val="both"/>
        <w:rPr>
          <w:rFonts w:ascii="Arial" w:eastAsia="Times New Roman" w:hAnsi="Arial" w:cs="Arial"/>
          <w:lang w:val="mk-MK"/>
        </w:rPr>
      </w:pPr>
    </w:p>
    <w:p w14:paraId="6C335BEA" w14:textId="77777777" w:rsidR="00646E1E" w:rsidRPr="00646E1E" w:rsidRDefault="00646E1E" w:rsidP="00D63E6D">
      <w:pPr>
        <w:pStyle w:val="ListParagraph"/>
        <w:numPr>
          <w:ilvl w:val="0"/>
          <w:numId w:val="4"/>
        </w:numPr>
        <w:ind w:left="360"/>
        <w:jc w:val="both"/>
        <w:rPr>
          <w:rFonts w:ascii="Arial" w:eastAsia="Times New Roman" w:hAnsi="Arial" w:cs="Arial"/>
          <w:b/>
        </w:rPr>
      </w:pPr>
      <w:r w:rsidRPr="00646E1E">
        <w:rPr>
          <w:rFonts w:ascii="Arial" w:eastAsia="Times New Roman" w:hAnsi="Arial" w:cs="Arial"/>
          <w:b/>
        </w:rPr>
        <w:t>U vezi sa tačkom 2.7. Lista aktivnosti. Pitanje: da li je potrebno upisti samo glavne aktivnosti, obzirom da za ovako veliki projekat ima mnogo aktivnosti?</w:t>
      </w:r>
    </w:p>
    <w:p w14:paraId="2D2163F0" w14:textId="4E4F6FD8" w:rsidR="009A6068" w:rsidRPr="00D63E6D" w:rsidRDefault="00D63E6D" w:rsidP="00D63E6D">
      <w:pPr>
        <w:pStyle w:val="ListParagraph"/>
        <w:numPr>
          <w:ilvl w:val="1"/>
          <w:numId w:val="4"/>
        </w:numPr>
        <w:jc w:val="both"/>
        <w:rPr>
          <w:rFonts w:ascii="Arial" w:eastAsia="Times New Roman" w:hAnsi="Arial" w:cs="Arial"/>
          <w:lang w:val="mk-MK"/>
        </w:rPr>
      </w:pPr>
      <w:r w:rsidRPr="00D63E6D">
        <w:rPr>
          <w:rFonts w:ascii="Arial" w:eastAsia="Times New Roman" w:hAnsi="Arial" w:cs="Arial"/>
        </w:rPr>
        <w:t>Da, moguće je opisati samo glavne aktivnosti ili radne pakete.</w:t>
      </w:r>
    </w:p>
    <w:p w14:paraId="2D6B22B9" w14:textId="50E86BE4" w:rsidR="009A6068" w:rsidRPr="006C5F8C" w:rsidRDefault="009A6068" w:rsidP="00646E1E">
      <w:pPr>
        <w:pStyle w:val="ListParagraph"/>
        <w:ind w:left="360"/>
        <w:jc w:val="both"/>
        <w:rPr>
          <w:rFonts w:ascii="Arial" w:eastAsia="Times New Roman" w:hAnsi="Arial" w:cs="Arial"/>
        </w:rPr>
      </w:pPr>
    </w:p>
    <w:p w14:paraId="021FF07F" w14:textId="77777777" w:rsidR="009A6068" w:rsidRDefault="009A6068" w:rsidP="009A6068">
      <w:pPr>
        <w:pStyle w:val="ListParagraph"/>
        <w:ind w:left="360"/>
        <w:jc w:val="both"/>
        <w:rPr>
          <w:rFonts w:ascii="Arial" w:eastAsia="Times New Roman" w:hAnsi="Arial" w:cs="Arial"/>
          <w:color w:val="FF0000"/>
        </w:rPr>
      </w:pPr>
    </w:p>
    <w:p w14:paraId="7B828E44" w14:textId="77777777" w:rsidR="009A6068" w:rsidRDefault="009A6068" w:rsidP="009A6068">
      <w:pPr>
        <w:pStyle w:val="ListParagraph"/>
        <w:ind w:left="360"/>
        <w:jc w:val="both"/>
        <w:rPr>
          <w:rFonts w:ascii="Arial" w:eastAsia="Times New Roman" w:hAnsi="Arial" w:cs="Arial"/>
        </w:rPr>
      </w:pPr>
    </w:p>
    <w:p w14:paraId="5FEEDC3E" w14:textId="73D9AB78" w:rsidR="00646E1E" w:rsidRPr="00646E1E" w:rsidRDefault="00646E1E" w:rsidP="00F676F5">
      <w:pPr>
        <w:pStyle w:val="ListParagraph"/>
        <w:numPr>
          <w:ilvl w:val="0"/>
          <w:numId w:val="4"/>
        </w:numPr>
        <w:ind w:left="360"/>
        <w:jc w:val="both"/>
        <w:rPr>
          <w:rFonts w:ascii="Arial" w:eastAsia="Times New Roman" w:hAnsi="Arial" w:cs="Arial"/>
          <w:b/>
          <w:lang w:val="mk-MK"/>
        </w:rPr>
      </w:pPr>
      <w:r w:rsidRPr="00646E1E">
        <w:rPr>
          <w:rFonts w:ascii="Arial" w:eastAsia="Times New Roman" w:hAnsi="Arial" w:cs="Arial"/>
          <w:b/>
          <w:lang w:val="mk-MK"/>
        </w:rPr>
        <w:t>U vezi sa tačkom 2.8. Ako je projekat nastavak prethodnog projekta. Pitanje: da li se pod „nastavak projekta“ misli direktno na nastavak prethodnog projekta, ili je dovoljno da nastavak bude samo to što je u istoj oblasti?</w:t>
      </w:r>
    </w:p>
    <w:p w14:paraId="31FB1B1E" w14:textId="061C8A8F" w:rsidR="009A6068" w:rsidRDefault="00D63E6D" w:rsidP="00D63E6D">
      <w:pPr>
        <w:pStyle w:val="ListParagraph"/>
        <w:numPr>
          <w:ilvl w:val="1"/>
          <w:numId w:val="4"/>
        </w:numPr>
        <w:jc w:val="both"/>
        <w:rPr>
          <w:rFonts w:ascii="Arial" w:eastAsia="Times New Roman" w:hAnsi="Arial" w:cs="Arial"/>
        </w:rPr>
      </w:pPr>
      <w:r w:rsidRPr="00D63E6D">
        <w:rPr>
          <w:rFonts w:ascii="Arial" w:eastAsia="Times New Roman" w:hAnsi="Arial" w:cs="Arial"/>
        </w:rPr>
        <w:t xml:space="preserve">„Nastavak prethodnog </w:t>
      </w:r>
      <w:proofErr w:type="gramStart"/>
      <w:r w:rsidRPr="00D63E6D">
        <w:rPr>
          <w:rFonts w:ascii="Arial" w:eastAsia="Times New Roman" w:hAnsi="Arial" w:cs="Arial"/>
        </w:rPr>
        <w:t>projekta“ se</w:t>
      </w:r>
      <w:proofErr w:type="gramEnd"/>
      <w:r w:rsidRPr="00D63E6D">
        <w:rPr>
          <w:rFonts w:ascii="Arial" w:eastAsia="Times New Roman" w:hAnsi="Arial" w:cs="Arial"/>
        </w:rPr>
        <w:t xml:space="preserve"> odnosi na novi projekat koji je nastavak ili proširenje prethodnog projekta u smislu povezanih aktivnosti, specifičnih ciljeva, održivosti itd.</w:t>
      </w:r>
    </w:p>
    <w:p w14:paraId="4B415751" w14:textId="77777777" w:rsidR="009A6068" w:rsidRDefault="009A6068" w:rsidP="009A6068">
      <w:pPr>
        <w:pStyle w:val="ListParagraph"/>
        <w:ind w:left="360"/>
        <w:jc w:val="both"/>
        <w:rPr>
          <w:rFonts w:ascii="Arial" w:eastAsia="Times New Roman" w:hAnsi="Arial" w:cs="Arial"/>
          <w:lang w:val="mk-MK"/>
        </w:rPr>
      </w:pPr>
    </w:p>
    <w:p w14:paraId="66F90696" w14:textId="77777777" w:rsidR="009A6068" w:rsidRPr="00646E1E" w:rsidRDefault="009A6068" w:rsidP="009A6068">
      <w:pPr>
        <w:pStyle w:val="ListParagraph"/>
        <w:ind w:left="360"/>
        <w:jc w:val="both"/>
        <w:rPr>
          <w:rFonts w:ascii="Arial" w:eastAsia="Times New Roman" w:hAnsi="Arial" w:cs="Arial"/>
          <w:b/>
          <w:lang w:val="mk-MK"/>
        </w:rPr>
      </w:pPr>
    </w:p>
    <w:p w14:paraId="69EBFF13" w14:textId="77777777" w:rsidR="00646E1E" w:rsidRPr="00646E1E" w:rsidRDefault="00646E1E" w:rsidP="00F676F5">
      <w:pPr>
        <w:pStyle w:val="ListParagraph"/>
        <w:numPr>
          <w:ilvl w:val="0"/>
          <w:numId w:val="4"/>
        </w:numPr>
        <w:spacing w:after="0" w:line="240" w:lineRule="auto"/>
        <w:ind w:left="360"/>
        <w:jc w:val="both"/>
        <w:rPr>
          <w:rFonts w:ascii="Arial" w:eastAsia="Times New Roman" w:hAnsi="Arial" w:cs="Arial"/>
          <w:b/>
          <w:lang w:val="sr-Latn-RS"/>
        </w:rPr>
      </w:pPr>
      <w:r w:rsidRPr="00646E1E">
        <w:rPr>
          <w:rFonts w:ascii="Arial" w:eastAsia="Times New Roman" w:hAnsi="Arial" w:cs="Arial"/>
          <w:b/>
          <w:lang w:val="mk-MK"/>
        </w:rPr>
        <w:t>Organizacije koje uđu u uži izbor, da li će moći da postave pitanja u vezi sa popunjavanjem dokumenta o svim detaljima projekta?</w:t>
      </w:r>
    </w:p>
    <w:p w14:paraId="37A3B1BF" w14:textId="0D3B9A01" w:rsidR="009A6068" w:rsidRPr="002E3A2B" w:rsidRDefault="00D63E6D" w:rsidP="00D63E6D">
      <w:pPr>
        <w:pStyle w:val="ListParagraph"/>
        <w:numPr>
          <w:ilvl w:val="1"/>
          <w:numId w:val="4"/>
        </w:numPr>
        <w:spacing w:after="0" w:line="240" w:lineRule="auto"/>
        <w:jc w:val="both"/>
        <w:rPr>
          <w:rFonts w:ascii="Arial" w:eastAsia="Times New Roman" w:hAnsi="Arial" w:cs="Arial"/>
          <w:color w:val="FF0000"/>
        </w:rPr>
      </w:pPr>
      <w:r w:rsidRPr="00D63E6D">
        <w:rPr>
          <w:rFonts w:ascii="Arial" w:eastAsia="Times New Roman" w:hAnsi="Arial" w:cs="Arial"/>
        </w:rPr>
        <w:t>Biće dozvoljena samo tehnička pitanja.</w:t>
      </w:r>
    </w:p>
    <w:p w14:paraId="634F506B" w14:textId="77777777" w:rsidR="009A6068" w:rsidRPr="002E3A2B" w:rsidRDefault="009A6068" w:rsidP="009A6068">
      <w:pPr>
        <w:pStyle w:val="ListParagraph"/>
        <w:spacing w:after="0" w:line="240" w:lineRule="auto"/>
        <w:ind w:left="360"/>
        <w:jc w:val="both"/>
        <w:rPr>
          <w:rFonts w:ascii="Arial" w:eastAsia="Times New Roman" w:hAnsi="Arial" w:cs="Arial"/>
          <w:color w:val="FF0000"/>
        </w:rPr>
      </w:pPr>
    </w:p>
    <w:p w14:paraId="7AC38585" w14:textId="77777777" w:rsidR="009A6068" w:rsidRPr="00AA3A75" w:rsidRDefault="009A6068" w:rsidP="009A6068">
      <w:pPr>
        <w:pStyle w:val="ListParagraph"/>
        <w:ind w:left="1080"/>
        <w:jc w:val="both"/>
        <w:rPr>
          <w:rFonts w:ascii="Arial" w:eastAsia="Times New Roman" w:hAnsi="Arial" w:cs="Arial"/>
        </w:rPr>
      </w:pPr>
    </w:p>
    <w:p w14:paraId="4A22DB0A" w14:textId="77777777" w:rsidR="00646E1E" w:rsidRPr="00646E1E" w:rsidRDefault="00646E1E" w:rsidP="00F676F5">
      <w:pPr>
        <w:pStyle w:val="ListParagraph"/>
        <w:numPr>
          <w:ilvl w:val="0"/>
          <w:numId w:val="4"/>
        </w:numPr>
        <w:shd w:val="clear" w:color="auto" w:fill="FFFFFF"/>
        <w:spacing w:after="0" w:line="276" w:lineRule="auto"/>
        <w:ind w:left="360"/>
        <w:jc w:val="both"/>
        <w:textAlignment w:val="baseline"/>
        <w:rPr>
          <w:rFonts w:ascii="Arial" w:eastAsia="Times New Roman" w:hAnsi="Arial" w:cs="Arial"/>
          <w:b/>
          <w:lang w:val="mk-MK"/>
        </w:rPr>
      </w:pPr>
      <w:r w:rsidRPr="00646E1E">
        <w:rPr>
          <w:rFonts w:ascii="Arial" w:eastAsia="Times New Roman" w:hAnsi="Arial" w:cs="Arial"/>
          <w:b/>
          <w:lang w:val="mk-MK"/>
        </w:rPr>
        <w:t>Da li je za apliciranje u prvoj fazi potreban samo jedan dokument – „Koncept projekta?</w:t>
      </w:r>
    </w:p>
    <w:p w14:paraId="57CFDDDF" w14:textId="37C67E52" w:rsidR="009A6068" w:rsidRPr="00D63E6D" w:rsidRDefault="00D63E6D" w:rsidP="009A6068">
      <w:pPr>
        <w:pStyle w:val="ListParagraph"/>
        <w:numPr>
          <w:ilvl w:val="1"/>
          <w:numId w:val="4"/>
        </w:numPr>
        <w:shd w:val="clear" w:color="auto" w:fill="FFFFFF"/>
        <w:spacing w:after="0" w:line="276" w:lineRule="auto"/>
        <w:jc w:val="both"/>
        <w:textAlignment w:val="baseline"/>
        <w:rPr>
          <w:rFonts w:ascii="Arial" w:eastAsia="Times New Roman" w:hAnsi="Arial" w:cs="Arial"/>
          <w:lang w:val="mk-MK"/>
        </w:rPr>
      </w:pPr>
      <w:r w:rsidRPr="00D63E6D">
        <w:rPr>
          <w:rFonts w:ascii="Arial" w:hAnsi="Arial" w:cs="Arial"/>
          <w:color w:val="242424"/>
          <w:lang w:val="sr-Latn-RS"/>
        </w:rPr>
        <w:t>U prvoj fazi prijave, potreban dokument je samo Aneks 2 – Obrazac koncepta. Za više informacija pogledajte proces prijave u Aneksu 1 – Smernice za podnosioce prijava za grant za nacionalne intervencije.</w:t>
      </w:r>
    </w:p>
    <w:p w14:paraId="23CDDD3E" w14:textId="77777777" w:rsidR="009A6068" w:rsidRDefault="009A6068" w:rsidP="009A6068">
      <w:pPr>
        <w:shd w:val="clear" w:color="auto" w:fill="FFFFFF"/>
        <w:spacing w:after="0" w:line="276" w:lineRule="auto"/>
        <w:ind w:left="360"/>
        <w:jc w:val="both"/>
        <w:textAlignment w:val="baseline"/>
        <w:rPr>
          <w:rFonts w:ascii="Arial" w:eastAsia="Times New Roman" w:hAnsi="Arial" w:cs="Arial"/>
          <w:lang w:val="mk-MK"/>
        </w:rPr>
      </w:pPr>
    </w:p>
    <w:p w14:paraId="46BC67C9" w14:textId="77777777" w:rsidR="00646E1E" w:rsidRPr="00646E1E" w:rsidRDefault="00646E1E" w:rsidP="00F676F5">
      <w:pPr>
        <w:pStyle w:val="ListParagraph"/>
        <w:numPr>
          <w:ilvl w:val="0"/>
          <w:numId w:val="4"/>
        </w:numPr>
        <w:shd w:val="clear" w:color="auto" w:fill="FFFFFF"/>
        <w:spacing w:after="0" w:line="253" w:lineRule="atLeast"/>
        <w:ind w:left="360"/>
        <w:rPr>
          <w:rFonts w:ascii="Arial" w:eastAsia="Times New Roman" w:hAnsi="Arial" w:cs="Arial"/>
          <w:b/>
          <w:color w:val="242424"/>
          <w:bdr w:val="none" w:sz="0" w:space="0" w:color="auto" w:frame="1"/>
        </w:rPr>
      </w:pPr>
      <w:r w:rsidRPr="00646E1E">
        <w:rPr>
          <w:rFonts w:ascii="Arial" w:eastAsia="Times New Roman" w:hAnsi="Arial" w:cs="Arial"/>
          <w:b/>
          <w:color w:val="242424"/>
          <w:bdr w:val="none" w:sz="0" w:space="0" w:color="auto" w:frame="1"/>
        </w:rPr>
        <w:t>Da li organizacije koju su se registrovale prošle godine, trebaju da dostave još nešto?</w:t>
      </w:r>
    </w:p>
    <w:p w14:paraId="14F9DFA5" w14:textId="46542228" w:rsidR="009A6068" w:rsidRPr="00D63E6D" w:rsidRDefault="00D63E6D" w:rsidP="00D63E6D">
      <w:pPr>
        <w:pStyle w:val="ListParagraph"/>
        <w:numPr>
          <w:ilvl w:val="1"/>
          <w:numId w:val="4"/>
        </w:numPr>
        <w:shd w:val="clear" w:color="auto" w:fill="FFFFFF"/>
        <w:spacing w:after="0" w:line="276" w:lineRule="auto"/>
        <w:jc w:val="both"/>
        <w:textAlignment w:val="baseline"/>
        <w:rPr>
          <w:rFonts w:ascii="Arial" w:eastAsia="Times New Roman" w:hAnsi="Arial" w:cs="Arial"/>
        </w:rPr>
      </w:pPr>
      <w:r w:rsidRPr="00D63E6D">
        <w:rPr>
          <w:rFonts w:ascii="Arial" w:eastAsia="Times New Roman" w:hAnsi="Arial" w:cs="Arial"/>
        </w:rPr>
        <w:t>Traženi dokumenti za registraciju na GMP su isti kao i prošle godine. Mada, ako ste već pripremili nove dokumente koji se odnose na 2022. godinu, kao što su godišnji izveštaj, strategija ili revizorski izveštaj, molimo vas da ih otpremite na svoj GMP profil.</w:t>
      </w:r>
    </w:p>
    <w:p w14:paraId="6DAF95AB" w14:textId="77777777" w:rsidR="009A6068" w:rsidRDefault="009A6068" w:rsidP="009A6068">
      <w:pPr>
        <w:shd w:val="clear" w:color="auto" w:fill="FFFFFF"/>
        <w:spacing w:after="0" w:line="276" w:lineRule="auto"/>
        <w:jc w:val="both"/>
        <w:textAlignment w:val="baseline"/>
        <w:rPr>
          <w:rFonts w:ascii="Arial" w:eastAsia="Times New Roman" w:hAnsi="Arial" w:cs="Arial"/>
          <w:lang w:val="mk-MK"/>
        </w:rPr>
      </w:pPr>
    </w:p>
    <w:p w14:paraId="1E8D812D" w14:textId="77777777" w:rsidR="009A6068" w:rsidRDefault="009A6068" w:rsidP="009A6068">
      <w:pPr>
        <w:shd w:val="clear" w:color="auto" w:fill="FFFFFF"/>
        <w:spacing w:after="0" w:line="276" w:lineRule="auto"/>
        <w:jc w:val="both"/>
        <w:textAlignment w:val="baseline"/>
        <w:rPr>
          <w:rFonts w:ascii="Arial" w:eastAsia="Times New Roman" w:hAnsi="Arial" w:cs="Arial"/>
          <w:lang w:val="mk-MK"/>
        </w:rPr>
      </w:pPr>
    </w:p>
    <w:p w14:paraId="660DFFC5" w14:textId="77777777" w:rsidR="00646E1E" w:rsidRPr="00D63E6D" w:rsidRDefault="00646E1E" w:rsidP="00F676F5">
      <w:pPr>
        <w:pStyle w:val="ListParagraph"/>
        <w:numPr>
          <w:ilvl w:val="0"/>
          <w:numId w:val="4"/>
        </w:numPr>
        <w:shd w:val="clear" w:color="auto" w:fill="FFFFFF"/>
        <w:spacing w:after="0" w:line="253" w:lineRule="atLeast"/>
        <w:ind w:left="360"/>
        <w:rPr>
          <w:rFonts w:ascii="Arial" w:eastAsia="Times New Roman" w:hAnsi="Arial" w:cs="Arial"/>
          <w:b/>
          <w:color w:val="242424"/>
          <w:bdr w:val="none" w:sz="0" w:space="0" w:color="auto" w:frame="1"/>
        </w:rPr>
      </w:pPr>
      <w:r w:rsidRPr="00D63E6D">
        <w:rPr>
          <w:rFonts w:ascii="Arial" w:eastAsia="Times New Roman" w:hAnsi="Arial" w:cs="Arial"/>
          <w:b/>
          <w:color w:val="242424"/>
          <w:bdr w:val="none" w:sz="0" w:space="0" w:color="auto" w:frame="1"/>
        </w:rPr>
        <w:t xml:space="preserve">Dokument „Koncept </w:t>
      </w:r>
      <w:proofErr w:type="gramStart"/>
      <w:r w:rsidRPr="00D63E6D">
        <w:rPr>
          <w:rFonts w:ascii="Arial" w:eastAsia="Times New Roman" w:hAnsi="Arial" w:cs="Arial"/>
          <w:b/>
          <w:color w:val="242424"/>
          <w:bdr w:val="none" w:sz="0" w:space="0" w:color="auto" w:frame="1"/>
        </w:rPr>
        <w:t>projekta“ na</w:t>
      </w:r>
      <w:proofErr w:type="gramEnd"/>
      <w:r w:rsidRPr="00D63E6D">
        <w:rPr>
          <w:rFonts w:ascii="Arial" w:eastAsia="Times New Roman" w:hAnsi="Arial" w:cs="Arial"/>
          <w:b/>
          <w:color w:val="242424"/>
          <w:bdr w:val="none" w:sz="0" w:space="0" w:color="auto" w:frame="1"/>
        </w:rPr>
        <w:t xml:space="preserve"> zadnjoj stranici treba i potpisati, nakon toga skenirati, pa spojiti sa svim prethodnim stranama u jedan dokument?</w:t>
      </w:r>
    </w:p>
    <w:p w14:paraId="717D23B9" w14:textId="5D43D97F" w:rsidR="00646E1E" w:rsidRDefault="00D63E6D" w:rsidP="00D63E6D">
      <w:pPr>
        <w:pStyle w:val="ListParagraph"/>
        <w:numPr>
          <w:ilvl w:val="1"/>
          <w:numId w:val="4"/>
        </w:numPr>
        <w:shd w:val="clear" w:color="auto" w:fill="FFFFFF"/>
        <w:spacing w:after="0" w:line="276" w:lineRule="auto"/>
        <w:jc w:val="both"/>
        <w:textAlignment w:val="baseline"/>
        <w:rPr>
          <w:rFonts w:ascii="Arial" w:eastAsia="Times New Roman" w:hAnsi="Arial" w:cs="Arial"/>
        </w:rPr>
      </w:pPr>
      <w:r w:rsidRPr="00D63E6D">
        <w:rPr>
          <w:rFonts w:ascii="Arial" w:eastAsia="Times New Roman" w:hAnsi="Arial" w:cs="Arial"/>
        </w:rPr>
        <w:t>Da. Dokument Aneks 2 – Obrazac koncepta, treba potpisati i postaviti na GMP kao jedan dokument.</w:t>
      </w:r>
    </w:p>
    <w:p w14:paraId="0EFBB7BA" w14:textId="77777777" w:rsidR="00D63E6D" w:rsidRPr="00D63E6D" w:rsidRDefault="00D63E6D" w:rsidP="00D63E6D">
      <w:pPr>
        <w:pStyle w:val="ListParagraph"/>
        <w:shd w:val="clear" w:color="auto" w:fill="FFFFFF"/>
        <w:spacing w:after="0" w:line="276" w:lineRule="auto"/>
        <w:ind w:left="1440"/>
        <w:jc w:val="both"/>
        <w:textAlignment w:val="baseline"/>
        <w:rPr>
          <w:rFonts w:ascii="Arial" w:eastAsia="Times New Roman" w:hAnsi="Arial" w:cs="Arial"/>
        </w:rPr>
      </w:pPr>
    </w:p>
    <w:p w14:paraId="68D0604C" w14:textId="77777777" w:rsidR="00646E1E" w:rsidRPr="00646E1E" w:rsidRDefault="00646E1E" w:rsidP="00F676F5">
      <w:pPr>
        <w:pStyle w:val="ListParagraph"/>
        <w:numPr>
          <w:ilvl w:val="0"/>
          <w:numId w:val="4"/>
        </w:numPr>
        <w:shd w:val="clear" w:color="auto" w:fill="FFFFFF"/>
        <w:spacing w:after="0" w:line="253" w:lineRule="atLeast"/>
        <w:ind w:left="360"/>
        <w:rPr>
          <w:rFonts w:ascii="Arial" w:eastAsia="Times New Roman" w:hAnsi="Arial" w:cs="Arial"/>
          <w:b/>
          <w:color w:val="242424"/>
          <w:bdr w:val="none" w:sz="0" w:space="0" w:color="auto" w:frame="1"/>
        </w:rPr>
      </w:pPr>
      <w:r w:rsidRPr="00646E1E">
        <w:rPr>
          <w:rFonts w:ascii="Arial" w:eastAsia="Times New Roman" w:hAnsi="Arial" w:cs="Arial"/>
          <w:b/>
          <w:color w:val="242424"/>
          <w:bdr w:val="none" w:sz="0" w:space="0" w:color="auto" w:frame="1"/>
        </w:rPr>
        <w:t xml:space="preserve">Na sajtu za apliciranje, daje se mogućnost unosa tri dokumenta, da li moraju da se svi traženi dokumenti unesu, ili je za apliciranje dovoljan samo „Koncept </w:t>
      </w:r>
      <w:proofErr w:type="gramStart"/>
      <w:r w:rsidRPr="00646E1E">
        <w:rPr>
          <w:rFonts w:ascii="Arial" w:eastAsia="Times New Roman" w:hAnsi="Arial" w:cs="Arial"/>
          <w:b/>
          <w:color w:val="242424"/>
          <w:bdr w:val="none" w:sz="0" w:space="0" w:color="auto" w:frame="1"/>
        </w:rPr>
        <w:t>projekta“</w:t>
      </w:r>
      <w:proofErr w:type="gramEnd"/>
      <w:r w:rsidRPr="00646E1E">
        <w:rPr>
          <w:rFonts w:ascii="Arial" w:eastAsia="Times New Roman" w:hAnsi="Arial" w:cs="Arial"/>
          <w:b/>
          <w:color w:val="242424"/>
          <w:bdr w:val="none" w:sz="0" w:space="0" w:color="auto" w:frame="1"/>
        </w:rPr>
        <w:t>?</w:t>
      </w:r>
    </w:p>
    <w:p w14:paraId="6AD3390D" w14:textId="32015D82" w:rsidR="00781503" w:rsidRDefault="00D63E6D" w:rsidP="00D63E6D">
      <w:pPr>
        <w:pStyle w:val="ListParagraph"/>
        <w:numPr>
          <w:ilvl w:val="1"/>
          <w:numId w:val="4"/>
        </w:numPr>
        <w:shd w:val="clear" w:color="auto" w:fill="FFFFFF"/>
        <w:spacing w:after="0" w:line="253" w:lineRule="atLeast"/>
        <w:jc w:val="both"/>
        <w:rPr>
          <w:rFonts w:ascii="Arial" w:hAnsi="Arial" w:cs="Arial"/>
          <w:color w:val="242424"/>
        </w:rPr>
      </w:pPr>
      <w:r w:rsidRPr="00D63E6D">
        <w:rPr>
          <w:rFonts w:ascii="Arial" w:hAnsi="Arial" w:cs="Arial"/>
          <w:color w:val="242424"/>
        </w:rPr>
        <w:t>Samo dokumenti koji se traže u Aneksu I – smernice za podnosioce zahteva treba da se podnesu u prvoj fazi za nacionalne intervencije. Svaki drugi učitani dokument je informacija koja je dostupna evaluatorima i može biti prednost za lakše dobijanje informacija i dobijanje bolje slike o organizaciji.</w:t>
      </w:r>
    </w:p>
    <w:p w14:paraId="796D1299" w14:textId="77777777" w:rsidR="00D63E6D" w:rsidRPr="00D63E6D" w:rsidRDefault="00D63E6D" w:rsidP="00D63E6D">
      <w:pPr>
        <w:pStyle w:val="ListParagraph"/>
        <w:shd w:val="clear" w:color="auto" w:fill="FFFFFF"/>
        <w:spacing w:after="0" w:line="253" w:lineRule="atLeast"/>
        <w:ind w:left="1440"/>
        <w:jc w:val="both"/>
        <w:rPr>
          <w:rFonts w:ascii="Arial" w:hAnsi="Arial" w:cs="Arial"/>
          <w:color w:val="242424"/>
        </w:rPr>
      </w:pPr>
    </w:p>
    <w:p w14:paraId="6A133DF7" w14:textId="77777777" w:rsidR="00D63E6D" w:rsidRDefault="00781503" w:rsidP="00F676F5">
      <w:pPr>
        <w:pStyle w:val="ListParagraph"/>
        <w:numPr>
          <w:ilvl w:val="0"/>
          <w:numId w:val="4"/>
        </w:numPr>
        <w:ind w:left="360"/>
        <w:jc w:val="both"/>
        <w:rPr>
          <w:rFonts w:ascii="Arial" w:eastAsia="Times New Roman" w:hAnsi="Arial" w:cs="Arial"/>
          <w:b/>
          <w:lang w:val="mk-MK"/>
        </w:rPr>
      </w:pPr>
      <w:r w:rsidRPr="00D1648A">
        <w:rPr>
          <w:rFonts w:ascii="Arial" w:eastAsia="Times New Roman" w:hAnsi="Arial" w:cs="Arial"/>
          <w:b/>
          <w:lang w:val="mk-MK"/>
        </w:rPr>
        <w:t>Da li je za realizaciju projekta prihvatljivo da se održe okrugli stolovi sa ciljem unapređenja javne diskusije o temi projekti, a da se potom napišu novinarski izveštaji  i da se sprovede onlajn kampanja- (distribucija snimaka okruglih stolova na sajt i društvene mreže Medija centra, kao i distribucija ostalim, partnerskim medijima), kao i da se mimo pomenutih aktivnosti urade intervjui za sajt Medija centra sa relevantnim stručnjacima na zadatu temu projekta?</w:t>
      </w:r>
    </w:p>
    <w:p w14:paraId="2B5DC129" w14:textId="338D4992" w:rsidR="00E12652" w:rsidRPr="00D63E6D" w:rsidRDefault="00D63E6D" w:rsidP="00D63E6D">
      <w:pPr>
        <w:pStyle w:val="ListParagraph"/>
        <w:numPr>
          <w:ilvl w:val="1"/>
          <w:numId w:val="4"/>
        </w:numPr>
        <w:jc w:val="both"/>
        <w:rPr>
          <w:rFonts w:ascii="Arial" w:eastAsia="Times New Roman" w:hAnsi="Arial" w:cs="Arial"/>
          <w:b/>
          <w:lang w:val="mk-MK"/>
        </w:rPr>
      </w:pPr>
      <w:r w:rsidRPr="00D63E6D">
        <w:rPr>
          <w:rFonts w:ascii="Arial" w:hAnsi="Arial" w:cs="Arial"/>
          <w:lang w:val="en"/>
        </w:rPr>
        <w:t>Organizacije treba da se prijave sa idejama i projektima koji doprinose dvema tematskim oblastima projekta, uključujući: bezbednost, stabilnost i upravljanje. Kao takvo, važno je definisati kako svaka ideja doprinosi dva tematska polja projekta.</w:t>
      </w:r>
    </w:p>
    <w:p w14:paraId="4E4C2A60" w14:textId="77777777" w:rsidR="00D63E6D" w:rsidRPr="00D63E6D" w:rsidRDefault="00D63E6D" w:rsidP="00D63E6D">
      <w:pPr>
        <w:pStyle w:val="ListParagraph"/>
        <w:numPr>
          <w:ilvl w:val="1"/>
          <w:numId w:val="4"/>
        </w:numPr>
        <w:jc w:val="both"/>
        <w:rPr>
          <w:rFonts w:ascii="Arial" w:eastAsia="Times New Roman" w:hAnsi="Arial" w:cs="Arial"/>
          <w:b/>
          <w:lang w:val="mk-MK"/>
        </w:rPr>
      </w:pPr>
    </w:p>
    <w:p w14:paraId="1B0756D2" w14:textId="77777777" w:rsidR="00E12652" w:rsidRPr="00E12652" w:rsidRDefault="00E12652" w:rsidP="00F676F5">
      <w:pPr>
        <w:pStyle w:val="ListParagraph"/>
        <w:numPr>
          <w:ilvl w:val="0"/>
          <w:numId w:val="4"/>
        </w:numPr>
        <w:ind w:left="360"/>
        <w:jc w:val="both"/>
        <w:rPr>
          <w:rFonts w:ascii="Arial" w:hAnsi="Arial" w:cs="Arial"/>
          <w:b/>
          <w:lang w:val="mk-MK"/>
        </w:rPr>
      </w:pPr>
      <w:r w:rsidRPr="00E12652">
        <w:rPr>
          <w:rFonts w:ascii="Arial" w:hAnsi="Arial" w:cs="Arial"/>
          <w:b/>
          <w:lang w:val="mk-MK"/>
        </w:rPr>
        <w:t>Da li je neophodno da se registruje na gmp pre nego što se pristupi detaljima poziva svakog tipa granta?</w:t>
      </w:r>
    </w:p>
    <w:p w14:paraId="51059800" w14:textId="29706B66" w:rsidR="00E12652" w:rsidRPr="00F676F5" w:rsidRDefault="00F676F5" w:rsidP="00F676F5">
      <w:pPr>
        <w:pStyle w:val="ListParagraph"/>
        <w:numPr>
          <w:ilvl w:val="1"/>
          <w:numId w:val="4"/>
        </w:numPr>
        <w:jc w:val="both"/>
        <w:rPr>
          <w:rStyle w:val="Hyperlink"/>
          <w:rFonts w:ascii="Arial" w:hAnsi="Arial" w:cs="Arial"/>
          <w:color w:val="auto"/>
          <w:u w:val="none"/>
        </w:rPr>
      </w:pPr>
      <w:r w:rsidRPr="00F676F5">
        <w:rPr>
          <w:rFonts w:ascii="Arial" w:hAnsi="Arial" w:cs="Arial"/>
        </w:rPr>
        <w:t xml:space="preserve">Ne. Svi javni pozivi dostupni su bez registracije na GMP u rubrici VESTI na sledećem linku </w:t>
      </w:r>
      <w:hyperlink r:id="rId10" w:history="1">
        <w:r w:rsidR="00E12652" w:rsidRPr="00F676F5">
          <w:rPr>
            <w:rStyle w:val="Hyperlink"/>
            <w:rFonts w:ascii="Arial" w:hAnsi="Arial" w:cs="Arial"/>
          </w:rPr>
          <w:t>https://smartbalkansproject.org/blogs/</w:t>
        </w:r>
      </w:hyperlink>
    </w:p>
    <w:p w14:paraId="58D4F48E" w14:textId="77777777" w:rsidR="00F676F5" w:rsidRPr="00F676F5" w:rsidRDefault="00F676F5" w:rsidP="00F676F5">
      <w:pPr>
        <w:pStyle w:val="ListParagraph"/>
        <w:ind w:left="1440"/>
        <w:jc w:val="both"/>
        <w:rPr>
          <w:rFonts w:ascii="Arial" w:hAnsi="Arial" w:cs="Arial"/>
        </w:rPr>
      </w:pPr>
    </w:p>
    <w:p w14:paraId="5EA519C8" w14:textId="77777777" w:rsidR="00E12652" w:rsidRDefault="00E12652" w:rsidP="00E12652">
      <w:pPr>
        <w:pStyle w:val="ListParagraph"/>
        <w:ind w:left="360"/>
        <w:jc w:val="both"/>
        <w:rPr>
          <w:rFonts w:ascii="Arial" w:hAnsi="Arial" w:cs="Arial"/>
        </w:rPr>
      </w:pPr>
    </w:p>
    <w:p w14:paraId="7CFC4399" w14:textId="77777777" w:rsidR="00E12652" w:rsidRPr="00E12652" w:rsidRDefault="00E12652" w:rsidP="00F676F5">
      <w:pPr>
        <w:pStyle w:val="ListParagraph"/>
        <w:numPr>
          <w:ilvl w:val="0"/>
          <w:numId w:val="4"/>
        </w:numPr>
        <w:tabs>
          <w:tab w:val="left" w:pos="540"/>
        </w:tabs>
        <w:ind w:left="360"/>
        <w:jc w:val="both"/>
        <w:rPr>
          <w:rFonts w:ascii="Arial" w:hAnsi="Arial" w:cs="Arial"/>
          <w:b/>
          <w:lang w:val="mk-MK"/>
        </w:rPr>
      </w:pPr>
      <w:r w:rsidRPr="00E12652">
        <w:rPr>
          <w:rFonts w:ascii="Arial" w:hAnsi="Arial" w:cs="Arial"/>
          <w:b/>
          <w:lang w:val="mk-MK"/>
        </w:rPr>
        <w:t>Da li se izjava overava kod notara ili može biti samo potpisana od strane aplikanta?</w:t>
      </w:r>
    </w:p>
    <w:p w14:paraId="3A3F77B7" w14:textId="32FA4668" w:rsidR="00E12652" w:rsidRPr="00194104" w:rsidRDefault="00F676F5" w:rsidP="00F676F5">
      <w:pPr>
        <w:pStyle w:val="ListParagraph"/>
        <w:numPr>
          <w:ilvl w:val="1"/>
          <w:numId w:val="4"/>
        </w:numPr>
        <w:jc w:val="both"/>
        <w:rPr>
          <w:rFonts w:ascii="Arial" w:hAnsi="Arial" w:cs="Arial"/>
          <w:lang w:val="mk-MK"/>
        </w:rPr>
      </w:pPr>
      <w:r w:rsidRPr="00F676F5">
        <w:rPr>
          <w:rFonts w:ascii="Arial" w:hAnsi="Arial" w:cs="Arial"/>
          <w:lang w:val="mk-MK"/>
        </w:rPr>
        <w:t>Izjavu treba da potpiše samo aplikant.</w:t>
      </w:r>
    </w:p>
    <w:p w14:paraId="386767AE" w14:textId="77777777" w:rsidR="00E12652" w:rsidRDefault="00E12652" w:rsidP="00E12652">
      <w:pPr>
        <w:pStyle w:val="ListParagraph"/>
        <w:tabs>
          <w:tab w:val="left" w:pos="540"/>
        </w:tabs>
        <w:ind w:left="360"/>
        <w:jc w:val="both"/>
        <w:rPr>
          <w:rFonts w:ascii="Arial" w:hAnsi="Arial" w:cs="Arial"/>
          <w:lang w:val="mk-MK"/>
        </w:rPr>
      </w:pPr>
    </w:p>
    <w:p w14:paraId="2FA3A7C3" w14:textId="77777777" w:rsidR="001F7219" w:rsidRPr="001F7219" w:rsidRDefault="001F7219" w:rsidP="00F676F5">
      <w:pPr>
        <w:pStyle w:val="ListParagraph"/>
        <w:numPr>
          <w:ilvl w:val="0"/>
          <w:numId w:val="4"/>
        </w:numPr>
        <w:ind w:left="360"/>
        <w:jc w:val="both"/>
        <w:rPr>
          <w:rFonts w:ascii="Arial" w:hAnsi="Arial" w:cs="Arial"/>
          <w:b/>
        </w:rPr>
      </w:pPr>
      <w:r w:rsidRPr="001F7219">
        <w:rPr>
          <w:rFonts w:ascii="Arial" w:hAnsi="Arial" w:cs="Arial"/>
          <w:b/>
        </w:rPr>
        <w:t>Ko obavlja ocenjivanje?</w:t>
      </w:r>
    </w:p>
    <w:p w14:paraId="6BF6FDE6" w14:textId="466BD7C7" w:rsidR="001F7219" w:rsidRPr="00F676F5" w:rsidRDefault="00F676F5" w:rsidP="00F676F5">
      <w:pPr>
        <w:pStyle w:val="ListParagraph"/>
        <w:numPr>
          <w:ilvl w:val="1"/>
          <w:numId w:val="4"/>
        </w:numPr>
        <w:shd w:val="clear" w:color="auto" w:fill="FFFFFF"/>
        <w:spacing w:after="0" w:line="276" w:lineRule="auto"/>
        <w:jc w:val="both"/>
        <w:textAlignment w:val="baseline"/>
        <w:rPr>
          <w:rFonts w:ascii="Arial" w:eastAsia="Times New Roman" w:hAnsi="Arial" w:cs="Arial"/>
          <w:lang w:val="mk-MK"/>
        </w:rPr>
      </w:pPr>
      <w:r w:rsidRPr="00F676F5">
        <w:rPr>
          <w:rFonts w:ascii="Arial" w:hAnsi="Arial" w:cs="Arial"/>
        </w:rPr>
        <w:t>Evaluaciju će izvršiti tim angažovanih eksternih ocenjivača i Komisija za izbor.</w:t>
      </w:r>
    </w:p>
    <w:p w14:paraId="3241B886" w14:textId="77777777" w:rsidR="00F676F5" w:rsidRPr="00F676F5" w:rsidRDefault="00F676F5" w:rsidP="00F676F5">
      <w:pPr>
        <w:pStyle w:val="ListParagraph"/>
        <w:shd w:val="clear" w:color="auto" w:fill="FFFFFF"/>
        <w:spacing w:after="0" w:line="276" w:lineRule="auto"/>
        <w:ind w:left="630"/>
        <w:jc w:val="both"/>
        <w:textAlignment w:val="baseline"/>
        <w:rPr>
          <w:rFonts w:ascii="Arial" w:eastAsia="Times New Roman" w:hAnsi="Arial" w:cs="Arial"/>
          <w:lang w:val="mk-MK"/>
        </w:rPr>
      </w:pPr>
    </w:p>
    <w:p w14:paraId="7D774EFF" w14:textId="77777777" w:rsidR="001F7219" w:rsidRPr="001F7219" w:rsidRDefault="001F7219" w:rsidP="00F676F5">
      <w:pPr>
        <w:pStyle w:val="ListParagraph"/>
        <w:numPr>
          <w:ilvl w:val="0"/>
          <w:numId w:val="4"/>
        </w:numPr>
        <w:ind w:left="360"/>
        <w:jc w:val="both"/>
        <w:rPr>
          <w:rFonts w:ascii="Arial" w:hAnsi="Arial" w:cs="Arial"/>
          <w:b/>
          <w:lang w:val="mk-MK"/>
        </w:rPr>
      </w:pPr>
      <w:r w:rsidRPr="001F7219">
        <w:rPr>
          <w:rFonts w:ascii="Arial" w:hAnsi="Arial" w:cs="Arial"/>
          <w:b/>
          <w:lang w:val="mk-MK"/>
        </w:rPr>
        <w:t>Da li OCD koje su več registovane (zbog učešća na konkursu u 2022.godini), trebaju opet da se prijava - registruju?</w:t>
      </w:r>
    </w:p>
    <w:p w14:paraId="34E837C7" w14:textId="19C1BC43" w:rsidR="001F7219" w:rsidRPr="00F676F5" w:rsidRDefault="00F676F5" w:rsidP="00F676F5">
      <w:pPr>
        <w:pStyle w:val="ListParagraph"/>
        <w:numPr>
          <w:ilvl w:val="1"/>
          <w:numId w:val="4"/>
        </w:numPr>
        <w:jc w:val="both"/>
        <w:rPr>
          <w:rFonts w:ascii="Arial" w:hAnsi="Arial" w:cs="Arial"/>
          <w:lang w:val="mk-MK"/>
        </w:rPr>
      </w:pPr>
      <w:r w:rsidRPr="00F676F5">
        <w:rPr>
          <w:rFonts w:ascii="Arial" w:hAnsi="Arial" w:cs="Arial"/>
          <w:lang w:val="sr-Latn-RS"/>
        </w:rPr>
        <w:t>Ne. Organizacija mora da se registruje na GMP samo jednom. Mada, ako ste već pripremili nove dokumente koji se odnose na 2022. godinu, kao što su godišnji izveštaj, strategija ili revizorski izveštaj, molimo vas da ih otpremite na svoj GMP profil.</w:t>
      </w:r>
    </w:p>
    <w:p w14:paraId="38601A9A" w14:textId="77777777" w:rsidR="00F676F5" w:rsidRPr="00F676F5" w:rsidRDefault="00F676F5" w:rsidP="00F676F5">
      <w:pPr>
        <w:pStyle w:val="ListParagraph"/>
        <w:numPr>
          <w:ilvl w:val="1"/>
          <w:numId w:val="4"/>
        </w:numPr>
        <w:jc w:val="both"/>
        <w:rPr>
          <w:rFonts w:ascii="Arial" w:hAnsi="Arial" w:cs="Arial"/>
          <w:lang w:val="mk-MK"/>
        </w:rPr>
      </w:pPr>
    </w:p>
    <w:p w14:paraId="524C4053" w14:textId="77777777" w:rsidR="001F7219" w:rsidRPr="001F7219" w:rsidRDefault="001F7219" w:rsidP="00F676F5">
      <w:pPr>
        <w:pStyle w:val="ListParagraph"/>
        <w:numPr>
          <w:ilvl w:val="0"/>
          <w:numId w:val="4"/>
        </w:numPr>
        <w:ind w:left="360"/>
        <w:jc w:val="both"/>
        <w:rPr>
          <w:rFonts w:ascii="Arial" w:hAnsi="Arial" w:cs="Arial"/>
          <w:b/>
          <w:lang w:val="mk-MK"/>
        </w:rPr>
      </w:pPr>
      <w:r w:rsidRPr="001F7219">
        <w:rPr>
          <w:rFonts w:ascii="Arial" w:hAnsi="Arial" w:cs="Arial"/>
          <w:b/>
          <w:lang w:val="mk-MK"/>
        </w:rPr>
        <w:t>Da li dokumenta, pri registraciji na platformu da li može na matičnom jeziku ili moraju biti prevedena na engleski?</w:t>
      </w:r>
    </w:p>
    <w:p w14:paraId="6A29A8B6" w14:textId="7A629226" w:rsidR="00311A1A" w:rsidRPr="00F676F5" w:rsidRDefault="00F676F5" w:rsidP="00F676F5">
      <w:pPr>
        <w:pStyle w:val="ListParagraph"/>
        <w:numPr>
          <w:ilvl w:val="1"/>
          <w:numId w:val="4"/>
        </w:numPr>
        <w:jc w:val="both"/>
        <w:rPr>
          <w:rFonts w:ascii="Arial" w:hAnsi="Arial" w:cs="Arial"/>
          <w:b/>
        </w:rPr>
      </w:pPr>
      <w:r w:rsidRPr="00F676F5">
        <w:rPr>
          <w:rFonts w:ascii="Arial" w:hAnsi="Arial" w:cs="Arial"/>
        </w:rPr>
        <w:t>Dokumenti postavljeni na GMP mogu biti na jednom od lokalnih jezika 6 zemalja Zapadnog Balkana ili na engleskom.</w:t>
      </w:r>
    </w:p>
    <w:p w14:paraId="328DC30D" w14:textId="77777777" w:rsidR="00F676F5" w:rsidRPr="00F676F5" w:rsidRDefault="00F676F5" w:rsidP="00F676F5">
      <w:pPr>
        <w:pStyle w:val="ListParagraph"/>
        <w:ind w:left="1440"/>
        <w:jc w:val="both"/>
        <w:rPr>
          <w:rFonts w:ascii="Arial" w:hAnsi="Arial" w:cs="Arial"/>
          <w:b/>
        </w:rPr>
      </w:pPr>
    </w:p>
    <w:p w14:paraId="206CCF7F" w14:textId="77777777" w:rsidR="00311A1A" w:rsidRPr="00311A1A" w:rsidRDefault="00311A1A" w:rsidP="00F676F5">
      <w:pPr>
        <w:pStyle w:val="ListParagraph"/>
        <w:numPr>
          <w:ilvl w:val="0"/>
          <w:numId w:val="4"/>
        </w:numPr>
        <w:ind w:left="360"/>
        <w:jc w:val="both"/>
        <w:rPr>
          <w:rFonts w:ascii="Arial" w:hAnsi="Arial" w:cs="Arial"/>
          <w:b/>
          <w:lang w:val="mk-MK"/>
        </w:rPr>
      </w:pPr>
      <w:r w:rsidRPr="00311A1A">
        <w:rPr>
          <w:rFonts w:ascii="Arial" w:hAnsi="Arial" w:cs="Arial"/>
          <w:b/>
          <w:lang w:val="mk-MK"/>
        </w:rPr>
        <w:t>Drugi način prijave za projekte. Jedan je registracija, a bilo je reči da će se objasniti kako se još može aplicirati?</w:t>
      </w:r>
    </w:p>
    <w:p w14:paraId="3A1AAB63" w14:textId="2674CC8E" w:rsidR="00311A1A" w:rsidRPr="00EC5193" w:rsidRDefault="00F676F5" w:rsidP="00F676F5">
      <w:pPr>
        <w:pStyle w:val="ListParagraph"/>
        <w:numPr>
          <w:ilvl w:val="1"/>
          <w:numId w:val="4"/>
        </w:numPr>
        <w:jc w:val="both"/>
        <w:rPr>
          <w:rFonts w:ascii="Arial" w:hAnsi="Arial" w:cs="Arial"/>
          <w:lang w:val="mk-MK"/>
        </w:rPr>
      </w:pPr>
      <w:r w:rsidRPr="00F676F5">
        <w:rPr>
          <w:rFonts w:ascii="Arial" w:hAnsi="Arial" w:cs="Arial"/>
        </w:rPr>
        <w:t>Postoji samo jedan način prijave na pozive za OCD i medijske kompanije i to onlajn, preko GMP-a. Samo neformalne grupe su mogle da se prijave putem mejla, zbog ograničenja GMP za ove podnosioce prijava, jer ne pribavljaju administrativna dokumenta.</w:t>
      </w:r>
    </w:p>
    <w:p w14:paraId="2B12E6AE" w14:textId="77777777" w:rsidR="00311A1A" w:rsidRPr="00311A1A" w:rsidRDefault="00311A1A" w:rsidP="00311A1A">
      <w:pPr>
        <w:pStyle w:val="ListParagraph"/>
        <w:ind w:left="360"/>
        <w:jc w:val="both"/>
        <w:rPr>
          <w:rFonts w:ascii="Arial" w:hAnsi="Arial" w:cs="Arial"/>
          <w:b/>
          <w:lang w:val="mk-MK"/>
        </w:rPr>
      </w:pPr>
    </w:p>
    <w:p w14:paraId="355B1380" w14:textId="589290C0" w:rsidR="00311A1A" w:rsidRPr="00311A1A" w:rsidRDefault="00311A1A" w:rsidP="00F676F5">
      <w:pPr>
        <w:pStyle w:val="ListParagraph"/>
        <w:numPr>
          <w:ilvl w:val="0"/>
          <w:numId w:val="4"/>
        </w:numPr>
        <w:ind w:left="360"/>
        <w:jc w:val="both"/>
        <w:rPr>
          <w:rFonts w:ascii="Arial" w:hAnsi="Arial" w:cs="Arial"/>
          <w:b/>
        </w:rPr>
      </w:pPr>
      <w:r w:rsidRPr="00311A1A">
        <w:rPr>
          <w:rFonts w:ascii="Arial" w:hAnsi="Arial" w:cs="Arial"/>
          <w:b/>
        </w:rPr>
        <w:t>Da li projektne ideje na polju zaštite biološke raznovrsnosti ulaze u obzir ukoliko postoji jaka socijalna komponenta?</w:t>
      </w:r>
    </w:p>
    <w:p w14:paraId="549E2088" w14:textId="56ED20C5" w:rsidR="00311A1A" w:rsidRPr="009E6111" w:rsidRDefault="00F676F5" w:rsidP="00F676F5">
      <w:pPr>
        <w:pStyle w:val="ListParagraph"/>
        <w:numPr>
          <w:ilvl w:val="1"/>
          <w:numId w:val="4"/>
        </w:numPr>
        <w:jc w:val="both"/>
        <w:rPr>
          <w:rFonts w:ascii="Arial" w:hAnsi="Arial" w:cs="Arial"/>
          <w:lang w:val="mk-MK"/>
        </w:rPr>
      </w:pPr>
      <w:r w:rsidRPr="00F676F5">
        <w:rPr>
          <w:rFonts w:ascii="Arial" w:hAnsi="Arial" w:cs="Arial"/>
          <w:lang w:val="en"/>
        </w:rPr>
        <w:t>Organizacije treba da se prijave sa idejama i projektima koji doprinose dvema tematskim oblastima projekta, uključujući: bezbednost, stabilnost i upravljanje. Kao takvo, važno je definisati kako svaka ideja doprinosi dva tematska polja projekta.</w:t>
      </w:r>
    </w:p>
    <w:p w14:paraId="72477657" w14:textId="77777777" w:rsidR="00311A1A" w:rsidRDefault="00311A1A" w:rsidP="00311A1A">
      <w:pPr>
        <w:pStyle w:val="ListParagraph"/>
        <w:ind w:left="360"/>
        <w:jc w:val="both"/>
        <w:rPr>
          <w:rFonts w:ascii="Arial" w:hAnsi="Arial" w:cs="Arial"/>
        </w:rPr>
      </w:pPr>
    </w:p>
    <w:p w14:paraId="14E3BED0" w14:textId="77777777" w:rsidR="00F676F5" w:rsidRDefault="00311A1A" w:rsidP="00F676F5">
      <w:pPr>
        <w:pStyle w:val="ListParagraph"/>
        <w:numPr>
          <w:ilvl w:val="0"/>
          <w:numId w:val="4"/>
        </w:numPr>
        <w:ind w:left="270"/>
        <w:jc w:val="both"/>
        <w:rPr>
          <w:rFonts w:ascii="Arial" w:hAnsi="Arial" w:cs="Arial"/>
          <w:b/>
          <w:lang w:val="mk-MK"/>
        </w:rPr>
      </w:pPr>
      <w:r w:rsidRPr="00311A1A">
        <w:rPr>
          <w:rFonts w:ascii="Arial" w:hAnsi="Arial" w:cs="Arial"/>
          <w:b/>
          <w:lang w:val="mk-MK"/>
        </w:rPr>
        <w:t>Pitanje vezano za budžet - da li je za projekat potreban audit i da li ga uključujemo u trošak budžeta?</w:t>
      </w:r>
    </w:p>
    <w:p w14:paraId="706D9A86" w14:textId="04644DC7" w:rsidR="008B29CE" w:rsidRPr="00F676F5" w:rsidRDefault="00F676F5" w:rsidP="00F676F5">
      <w:pPr>
        <w:pStyle w:val="ListParagraph"/>
        <w:numPr>
          <w:ilvl w:val="1"/>
          <w:numId w:val="4"/>
        </w:numPr>
        <w:jc w:val="both"/>
        <w:rPr>
          <w:rFonts w:ascii="Arial" w:hAnsi="Arial" w:cs="Arial"/>
          <w:b/>
          <w:lang w:val="mk-MK"/>
        </w:rPr>
      </w:pPr>
      <w:r w:rsidRPr="00F676F5">
        <w:rPr>
          <w:rFonts w:ascii="Arial" w:hAnsi="Arial" w:cs="Arial"/>
        </w:rPr>
        <w:t>Ne. Troškovi revizije ne bi trebalo da budu uključeni u budžet.</w:t>
      </w:r>
    </w:p>
    <w:p w14:paraId="170885D1" w14:textId="77777777" w:rsidR="00F676F5" w:rsidRPr="00F676F5" w:rsidRDefault="00F676F5" w:rsidP="00F676F5">
      <w:pPr>
        <w:pStyle w:val="ListParagraph"/>
        <w:numPr>
          <w:ilvl w:val="1"/>
          <w:numId w:val="4"/>
        </w:numPr>
        <w:jc w:val="both"/>
        <w:rPr>
          <w:rFonts w:ascii="Arial" w:hAnsi="Arial" w:cs="Arial"/>
          <w:b/>
          <w:lang w:val="mk-MK"/>
        </w:rPr>
      </w:pPr>
    </w:p>
    <w:p w14:paraId="736B3DDE" w14:textId="77777777" w:rsidR="008B29CE" w:rsidRPr="008B29CE" w:rsidRDefault="008B29CE" w:rsidP="00F676F5">
      <w:pPr>
        <w:pStyle w:val="ListParagraph"/>
        <w:numPr>
          <w:ilvl w:val="0"/>
          <w:numId w:val="4"/>
        </w:numPr>
        <w:spacing w:line="276" w:lineRule="auto"/>
        <w:ind w:left="360"/>
        <w:jc w:val="both"/>
        <w:rPr>
          <w:rFonts w:ascii="Arial" w:hAnsi="Arial" w:cs="Arial"/>
          <w:b/>
          <w:lang w:val="mk-MK"/>
        </w:rPr>
      </w:pPr>
      <w:r w:rsidRPr="008B29CE">
        <w:rPr>
          <w:rFonts w:ascii="Arial" w:hAnsi="Arial" w:cs="Arial"/>
          <w:b/>
          <w:lang w:val="mk-MK"/>
        </w:rPr>
        <w:t>Dali se svi uslovi odnosi I na DOO? Da li se podnose narativne izvestaje?</w:t>
      </w:r>
    </w:p>
    <w:p w14:paraId="297BECCB" w14:textId="5F3E47E3" w:rsidR="009A21E4" w:rsidRDefault="00F676F5" w:rsidP="00F676F5">
      <w:pPr>
        <w:pStyle w:val="ListParagraph"/>
        <w:numPr>
          <w:ilvl w:val="1"/>
          <w:numId w:val="4"/>
        </w:numPr>
        <w:jc w:val="both"/>
        <w:rPr>
          <w:rFonts w:ascii="Arial" w:eastAsia="Times New Roman" w:hAnsi="Arial" w:cs="Arial"/>
        </w:rPr>
      </w:pPr>
      <w:r w:rsidRPr="00F676F5">
        <w:rPr>
          <w:rFonts w:ascii="Arial" w:eastAsia="Times New Roman" w:hAnsi="Arial" w:cs="Arial"/>
        </w:rPr>
        <w:t>Da. Svi kriterijumi su isti za kompanije i OCD. Što se tiče godišnjeg izveštaja, kompanija treba da pripremi i postavi narativni izveštaj za 2022. ili 2021. godinu koji se sastoji od najznačajnijih aktivnosti ili bilo koje druge relevantne medijske aktivnosti.</w:t>
      </w:r>
    </w:p>
    <w:p w14:paraId="7358B2F8" w14:textId="77777777" w:rsidR="00F676F5" w:rsidRPr="00F676F5" w:rsidRDefault="00F676F5" w:rsidP="00F676F5">
      <w:pPr>
        <w:pStyle w:val="ListParagraph"/>
        <w:ind w:left="1440"/>
        <w:jc w:val="both"/>
        <w:rPr>
          <w:rFonts w:ascii="Arial" w:eastAsia="Times New Roman" w:hAnsi="Arial" w:cs="Arial"/>
        </w:rPr>
      </w:pPr>
    </w:p>
    <w:p w14:paraId="55E5002F" w14:textId="77777777" w:rsidR="00F676F5" w:rsidRDefault="009A21E4" w:rsidP="00F676F5">
      <w:pPr>
        <w:pStyle w:val="ListParagraph"/>
        <w:numPr>
          <w:ilvl w:val="0"/>
          <w:numId w:val="4"/>
        </w:numPr>
        <w:ind w:left="360"/>
        <w:jc w:val="both"/>
        <w:rPr>
          <w:rFonts w:ascii="Arial" w:hAnsi="Arial" w:cs="Arial"/>
          <w:b/>
          <w:lang w:val="mk-MK"/>
        </w:rPr>
      </w:pPr>
      <w:r w:rsidRPr="009A21E4">
        <w:rPr>
          <w:rFonts w:ascii="Arial" w:hAnsi="Arial" w:cs="Arial"/>
          <w:b/>
          <w:lang w:val="mk-MK"/>
        </w:rPr>
        <w:t>Da li možete da preciznije definišete element dodatne vrednosti inovacije?</w:t>
      </w:r>
    </w:p>
    <w:p w14:paraId="60C9E215" w14:textId="65E5EAEE" w:rsidR="009A21E4" w:rsidRPr="00F0306C" w:rsidRDefault="00F676F5" w:rsidP="00F676F5">
      <w:pPr>
        <w:pStyle w:val="ListParagraph"/>
        <w:numPr>
          <w:ilvl w:val="1"/>
          <w:numId w:val="4"/>
        </w:numPr>
        <w:jc w:val="both"/>
        <w:rPr>
          <w:rFonts w:ascii="Arial" w:hAnsi="Arial" w:cs="Arial"/>
          <w:b/>
          <w:lang w:val="mk-MK"/>
        </w:rPr>
      </w:pPr>
      <w:r w:rsidRPr="00F676F5">
        <w:rPr>
          <w:rFonts w:ascii="Arial" w:hAnsi="Arial" w:cs="Arial"/>
          <w:lang w:val="mk-MK"/>
        </w:rPr>
        <w:t xml:space="preserve">Dodana vrednost znači nešto što će dodatno povećati korist ciljne grupe ili korisnika. Inovacija se odnosi na pristup koji ide dalje od standardnog dizajna i </w:t>
      </w:r>
      <w:r w:rsidRPr="00F676F5">
        <w:rPr>
          <w:rFonts w:ascii="Arial" w:hAnsi="Arial" w:cs="Arial"/>
          <w:lang w:val="mk-MK"/>
        </w:rPr>
        <w:lastRenderedPageBreak/>
        <w:t>sistema u implementaciji neke akcije/aktivnosti koja povećava koristi ciljne grupe/korisnika.</w:t>
      </w:r>
    </w:p>
    <w:p w14:paraId="4072A46C" w14:textId="77777777" w:rsidR="00F0306C" w:rsidRPr="00F676F5" w:rsidRDefault="00F0306C" w:rsidP="00F676F5">
      <w:pPr>
        <w:pStyle w:val="ListParagraph"/>
        <w:numPr>
          <w:ilvl w:val="1"/>
          <w:numId w:val="4"/>
        </w:numPr>
        <w:jc w:val="both"/>
        <w:rPr>
          <w:rFonts w:ascii="Arial" w:hAnsi="Arial" w:cs="Arial"/>
          <w:b/>
          <w:lang w:val="mk-MK"/>
        </w:rPr>
      </w:pPr>
    </w:p>
    <w:p w14:paraId="3BF332B8" w14:textId="77777777" w:rsidR="009A21E4" w:rsidRPr="009A21E4" w:rsidRDefault="009A21E4" w:rsidP="00F0306C">
      <w:pPr>
        <w:pStyle w:val="ListParagraph"/>
        <w:numPr>
          <w:ilvl w:val="0"/>
          <w:numId w:val="4"/>
        </w:numPr>
        <w:ind w:left="360"/>
        <w:rPr>
          <w:rFonts w:ascii="Arial" w:hAnsi="Arial" w:cs="Arial"/>
          <w:b/>
        </w:rPr>
      </w:pPr>
      <w:r w:rsidRPr="009A21E4">
        <w:rPr>
          <w:rFonts w:ascii="Arial" w:hAnsi="Arial" w:cs="Arial"/>
          <w:b/>
        </w:rPr>
        <w:t>Da li projekat mora bude baziran na relevantnim strategija i politika, da li moramo se vezati za dokument ili mozemo da budemo fleksibilni?</w:t>
      </w:r>
    </w:p>
    <w:p w14:paraId="30D679C7" w14:textId="2E67E7D6" w:rsidR="009A21E4" w:rsidRPr="00F0306C" w:rsidRDefault="00F0306C" w:rsidP="00F0306C">
      <w:pPr>
        <w:pStyle w:val="ListParagraph"/>
        <w:numPr>
          <w:ilvl w:val="1"/>
          <w:numId w:val="4"/>
        </w:numPr>
        <w:jc w:val="both"/>
        <w:rPr>
          <w:rFonts w:ascii="Arial" w:hAnsi="Arial" w:cs="Arial"/>
          <w:color w:val="FF0000"/>
          <w:lang w:val="mk-MK"/>
        </w:rPr>
      </w:pPr>
      <w:r w:rsidRPr="00F0306C">
        <w:rPr>
          <w:rFonts w:ascii="Arial" w:hAnsi="Arial" w:cs="Arial"/>
          <w:lang w:val="mk-MK"/>
        </w:rPr>
        <w:t>Ne nužno, iako SMART Balkans podstiče saradnju sa lokalnim vlastima i saradnju na njihovim strategijama, akcionim planovima itd.</w:t>
      </w:r>
    </w:p>
    <w:p w14:paraId="58E9FAE0" w14:textId="77777777" w:rsidR="009A21E4" w:rsidRPr="00472803" w:rsidRDefault="009A21E4" w:rsidP="009A21E4">
      <w:pPr>
        <w:pStyle w:val="ListParagraph"/>
        <w:ind w:left="630"/>
        <w:jc w:val="both"/>
        <w:rPr>
          <w:rFonts w:ascii="Arial" w:hAnsi="Arial" w:cs="Arial"/>
        </w:rPr>
      </w:pPr>
    </w:p>
    <w:p w14:paraId="5F9D90A9" w14:textId="77777777" w:rsidR="009A21E4" w:rsidRPr="009A21E4" w:rsidRDefault="009A21E4" w:rsidP="00F0306C">
      <w:pPr>
        <w:pStyle w:val="ListParagraph"/>
        <w:numPr>
          <w:ilvl w:val="0"/>
          <w:numId w:val="4"/>
        </w:numPr>
        <w:ind w:left="360"/>
        <w:jc w:val="both"/>
        <w:rPr>
          <w:rFonts w:ascii="Arial" w:hAnsi="Arial" w:cs="Arial"/>
          <w:b/>
        </w:rPr>
      </w:pPr>
      <w:r w:rsidRPr="009A21E4">
        <w:rPr>
          <w:rFonts w:ascii="Arial" w:hAnsi="Arial" w:cs="Arial"/>
          <w:b/>
        </w:rPr>
        <w:t>Postoji li neki minimalni procenat za co-funding?</w:t>
      </w:r>
    </w:p>
    <w:p w14:paraId="3242F6E1" w14:textId="451032AE" w:rsidR="00AE46BA" w:rsidRPr="00F0306C" w:rsidRDefault="00F0306C" w:rsidP="00F0306C">
      <w:pPr>
        <w:pStyle w:val="ListParagraph"/>
        <w:numPr>
          <w:ilvl w:val="1"/>
          <w:numId w:val="4"/>
        </w:numPr>
        <w:jc w:val="both"/>
        <w:rPr>
          <w:rFonts w:ascii="Arial" w:hAnsi="Arial" w:cs="Arial"/>
          <w:lang w:val="mk-MK"/>
        </w:rPr>
      </w:pPr>
      <w:r w:rsidRPr="00F0306C">
        <w:rPr>
          <w:rFonts w:ascii="Arial" w:hAnsi="Arial" w:cs="Arial"/>
        </w:rPr>
        <w:t>Sufinansiranje nije obavezno i ne postoji minimalni procenat.</w:t>
      </w:r>
    </w:p>
    <w:p w14:paraId="19751029" w14:textId="77777777" w:rsidR="00F0306C" w:rsidRPr="00F0306C" w:rsidRDefault="00F0306C" w:rsidP="00F0306C">
      <w:pPr>
        <w:pStyle w:val="ListParagraph"/>
        <w:ind w:left="1440"/>
        <w:jc w:val="both"/>
        <w:rPr>
          <w:rFonts w:ascii="Arial" w:hAnsi="Arial" w:cs="Arial"/>
          <w:lang w:val="mk-MK"/>
        </w:rPr>
      </w:pPr>
    </w:p>
    <w:p w14:paraId="0766B236" w14:textId="77777777" w:rsidR="00AE46BA" w:rsidRPr="00AE46BA" w:rsidRDefault="00AE46BA" w:rsidP="00F0306C">
      <w:pPr>
        <w:pStyle w:val="ListParagraph"/>
        <w:numPr>
          <w:ilvl w:val="0"/>
          <w:numId w:val="4"/>
        </w:numPr>
        <w:ind w:left="360"/>
        <w:jc w:val="both"/>
        <w:rPr>
          <w:rFonts w:ascii="Arial" w:eastAsia="Times New Roman" w:hAnsi="Arial" w:cs="Arial"/>
          <w:b/>
        </w:rPr>
      </w:pPr>
      <w:r w:rsidRPr="00AE46BA">
        <w:rPr>
          <w:rFonts w:ascii="Arial" w:eastAsia="Times New Roman" w:hAnsi="Arial" w:cs="Arial"/>
          <w:b/>
        </w:rPr>
        <w:t>Da li medijski grant moze da se koristi za pokretanje medija (portala) od strane NVO koja je iskusna u javnom zagovaranju?</w:t>
      </w:r>
    </w:p>
    <w:p w14:paraId="1895F50B" w14:textId="053D786A" w:rsidR="00AE46BA" w:rsidRPr="008F21FA" w:rsidRDefault="00F0306C" w:rsidP="00F0306C">
      <w:pPr>
        <w:pStyle w:val="ListParagraph"/>
        <w:numPr>
          <w:ilvl w:val="1"/>
          <w:numId w:val="4"/>
        </w:numPr>
        <w:jc w:val="both"/>
        <w:rPr>
          <w:rFonts w:ascii="Arial" w:eastAsia="Times New Roman" w:hAnsi="Arial" w:cs="Arial"/>
          <w:lang w:val="mk-MK"/>
        </w:rPr>
      </w:pPr>
      <w:r w:rsidRPr="00F0306C">
        <w:rPr>
          <w:rFonts w:ascii="Arial" w:eastAsia="Times New Roman" w:hAnsi="Arial" w:cs="Arial"/>
        </w:rPr>
        <w:t>Ne. Pokretanje novih portala nije podržano medijskim grantovima.</w:t>
      </w:r>
    </w:p>
    <w:p w14:paraId="1E21CC8C" w14:textId="77777777" w:rsidR="00AE46BA" w:rsidRPr="007A5A00" w:rsidRDefault="00AE46BA" w:rsidP="00AE46BA">
      <w:pPr>
        <w:pStyle w:val="ListParagraph"/>
        <w:ind w:left="1440"/>
        <w:jc w:val="both"/>
        <w:rPr>
          <w:rFonts w:ascii="Arial" w:eastAsia="Times New Roman" w:hAnsi="Arial" w:cs="Arial"/>
        </w:rPr>
      </w:pPr>
    </w:p>
    <w:p w14:paraId="4AB30459" w14:textId="77777777" w:rsidR="00AE46BA" w:rsidRPr="00AE46BA" w:rsidRDefault="00AE46BA" w:rsidP="00AE46BA">
      <w:pPr>
        <w:pStyle w:val="ListParagraph"/>
        <w:ind w:left="360"/>
        <w:jc w:val="both"/>
        <w:rPr>
          <w:rFonts w:ascii="Arial" w:eastAsia="Times New Roman" w:hAnsi="Arial" w:cs="Arial"/>
          <w:b/>
        </w:rPr>
      </w:pPr>
    </w:p>
    <w:p w14:paraId="790AD186" w14:textId="77777777" w:rsidR="00AE46BA" w:rsidRPr="00AE46BA" w:rsidRDefault="00AE46BA" w:rsidP="00F0306C">
      <w:pPr>
        <w:pStyle w:val="ListParagraph"/>
        <w:numPr>
          <w:ilvl w:val="0"/>
          <w:numId w:val="4"/>
        </w:numPr>
        <w:ind w:left="360"/>
        <w:rPr>
          <w:rFonts w:ascii="Arial" w:eastAsia="Times New Roman" w:hAnsi="Arial" w:cs="Arial"/>
          <w:b/>
          <w:lang w:val="mk-MK"/>
        </w:rPr>
      </w:pPr>
      <w:r w:rsidRPr="00AE46BA">
        <w:rPr>
          <w:rFonts w:ascii="Arial" w:eastAsia="Times New Roman" w:hAnsi="Arial" w:cs="Arial"/>
          <w:b/>
          <w:lang w:val="mk-MK"/>
        </w:rPr>
        <w:t>Da li medijski grant moze biti kofinansiranje drugog projekta?</w:t>
      </w:r>
    </w:p>
    <w:p w14:paraId="2324DE90" w14:textId="10B2FB26" w:rsidR="00AE46BA" w:rsidRPr="00AF1903" w:rsidRDefault="00AE46BA" w:rsidP="00AE46BA">
      <w:pPr>
        <w:pStyle w:val="ListParagraph"/>
        <w:numPr>
          <w:ilvl w:val="1"/>
          <w:numId w:val="4"/>
        </w:numPr>
        <w:ind w:left="360"/>
        <w:jc w:val="both"/>
        <w:rPr>
          <w:rFonts w:ascii="Arial" w:eastAsia="Times New Roman" w:hAnsi="Arial" w:cs="Arial"/>
          <w:lang w:val="sr-Latn-RS"/>
        </w:rPr>
      </w:pPr>
      <w:r w:rsidRPr="007A5A00">
        <w:rPr>
          <w:rFonts w:ascii="Arial" w:eastAsia="Times New Roman" w:hAnsi="Arial" w:cs="Arial"/>
        </w:rPr>
        <w:t>Yes, co-financing is allowed. Please elaborate in detail on the result and the main goal of the project/activity.</w:t>
      </w:r>
    </w:p>
    <w:p w14:paraId="3D5994BB" w14:textId="77777777" w:rsidR="00AF1903" w:rsidRPr="00AF1903" w:rsidRDefault="00AF1903" w:rsidP="00AF1903">
      <w:pPr>
        <w:pStyle w:val="ListParagraph"/>
        <w:ind w:left="360"/>
        <w:jc w:val="both"/>
        <w:rPr>
          <w:rFonts w:ascii="Arial" w:eastAsia="Times New Roman" w:hAnsi="Arial" w:cs="Arial"/>
          <w:lang w:val="sr-Latn-RS"/>
        </w:rPr>
      </w:pPr>
    </w:p>
    <w:p w14:paraId="43019CC0" w14:textId="77777777" w:rsidR="00AF1903" w:rsidRPr="00AF1903" w:rsidRDefault="00AF1903" w:rsidP="00F0306C">
      <w:pPr>
        <w:pStyle w:val="ListParagraph"/>
        <w:numPr>
          <w:ilvl w:val="0"/>
          <w:numId w:val="4"/>
        </w:numPr>
        <w:ind w:left="360"/>
        <w:jc w:val="both"/>
        <w:rPr>
          <w:rFonts w:ascii="Arial" w:eastAsia="Times New Roman" w:hAnsi="Arial" w:cs="Arial"/>
          <w:b/>
        </w:rPr>
      </w:pPr>
      <w:r w:rsidRPr="00AF1903">
        <w:rPr>
          <w:rFonts w:ascii="Arial" w:eastAsia="Times New Roman" w:hAnsi="Arial" w:cs="Arial"/>
          <w:b/>
          <w:lang w:val="sr-Latn-RS"/>
        </w:rPr>
        <w:t xml:space="preserve">Koji je </w:t>
      </w:r>
      <w:r w:rsidRPr="00AF1903">
        <w:rPr>
          <w:rFonts w:ascii="Arial" w:eastAsia="Times New Roman" w:hAnsi="Arial" w:cs="Arial"/>
          <w:b/>
        </w:rPr>
        <w:t>rok za implementaciju projekta za medije? Da li može da potpisivanje ugovora bude April, a da realizacija projekta krene recimo od Jula, Avgusta ove godine? Ovo pitam zbog prirode aktivnosti na projektu.</w:t>
      </w:r>
    </w:p>
    <w:p w14:paraId="61E5D09B" w14:textId="3C6BEF77" w:rsidR="00AF1903" w:rsidRDefault="00F0306C" w:rsidP="00F0306C">
      <w:pPr>
        <w:pStyle w:val="ListParagraph"/>
        <w:numPr>
          <w:ilvl w:val="1"/>
          <w:numId w:val="4"/>
        </w:numPr>
        <w:jc w:val="both"/>
        <w:rPr>
          <w:rFonts w:ascii="Arial" w:eastAsia="Times New Roman" w:hAnsi="Arial" w:cs="Arial"/>
        </w:rPr>
      </w:pPr>
      <w:r w:rsidRPr="00F0306C">
        <w:rPr>
          <w:rFonts w:ascii="Arial" w:eastAsia="Times New Roman" w:hAnsi="Arial" w:cs="Arial"/>
        </w:rPr>
        <w:t>Početak i kraj projekta nisu striktno definisani. Iako želimo da istaknemo da je preporučljivo započeti projekat nakon što potpišete ugovor, što je predviđeno da bude krajem aprila (pogledajte Aneks 1 – Smernice za podnosioce prijava). Međutim, dozvoljeno je započeti projekat kasnije i to treba detaljno razraditi.</w:t>
      </w:r>
    </w:p>
    <w:p w14:paraId="13CE806D" w14:textId="77777777" w:rsidR="00F0306C" w:rsidRPr="00F0306C" w:rsidRDefault="00F0306C" w:rsidP="00F0306C">
      <w:pPr>
        <w:pStyle w:val="ListParagraph"/>
        <w:ind w:left="1440"/>
        <w:jc w:val="both"/>
        <w:rPr>
          <w:rFonts w:ascii="Arial" w:eastAsia="Times New Roman" w:hAnsi="Arial" w:cs="Arial"/>
        </w:rPr>
      </w:pPr>
    </w:p>
    <w:p w14:paraId="2EBB2EAF" w14:textId="77777777" w:rsidR="00765D80" w:rsidRPr="00980AB2" w:rsidRDefault="00765D80" w:rsidP="00F0306C">
      <w:pPr>
        <w:pStyle w:val="ListParagraph"/>
        <w:numPr>
          <w:ilvl w:val="0"/>
          <w:numId w:val="4"/>
        </w:numPr>
        <w:ind w:left="360"/>
        <w:rPr>
          <w:rFonts w:ascii="Arial" w:eastAsia="Times New Roman" w:hAnsi="Arial" w:cs="Arial"/>
          <w:b/>
        </w:rPr>
      </w:pPr>
      <w:r w:rsidRPr="00980AB2">
        <w:rPr>
          <w:rFonts w:ascii="Arial" w:eastAsia="Times New Roman" w:hAnsi="Arial" w:cs="Arial"/>
          <w:b/>
        </w:rPr>
        <w:t>Da li podkast na youtube smatrate medijem? U smislu ovog konkursa, ne general.</w:t>
      </w:r>
    </w:p>
    <w:p w14:paraId="0B488FA3" w14:textId="38F974E5" w:rsidR="00765D80" w:rsidRDefault="00F0306C" w:rsidP="00F0306C">
      <w:pPr>
        <w:pStyle w:val="ListParagraph"/>
        <w:numPr>
          <w:ilvl w:val="1"/>
          <w:numId w:val="4"/>
        </w:numPr>
        <w:rPr>
          <w:rFonts w:ascii="Arial" w:eastAsia="Times New Roman" w:hAnsi="Arial" w:cs="Arial"/>
        </w:rPr>
      </w:pPr>
      <w:r w:rsidRPr="00F0306C">
        <w:rPr>
          <w:rFonts w:ascii="Arial" w:eastAsia="Times New Roman" w:hAnsi="Arial" w:cs="Arial"/>
        </w:rPr>
        <w:t>Da. Ali treba da bude registrovan kao privatni medij ili kao kanal organizacije sa već uspostavljenom širokom publikom.</w:t>
      </w:r>
    </w:p>
    <w:p w14:paraId="55064D75" w14:textId="77777777" w:rsidR="00F0306C" w:rsidRPr="00F0306C" w:rsidRDefault="00F0306C" w:rsidP="00F0306C">
      <w:pPr>
        <w:pStyle w:val="ListParagraph"/>
        <w:ind w:left="1440"/>
        <w:rPr>
          <w:rFonts w:ascii="Arial" w:eastAsia="Times New Roman" w:hAnsi="Arial" w:cs="Arial"/>
        </w:rPr>
      </w:pPr>
    </w:p>
    <w:p w14:paraId="5DD0BB48" w14:textId="77777777" w:rsidR="00765D80" w:rsidRPr="00980AB2" w:rsidRDefault="00765D80" w:rsidP="00F0306C">
      <w:pPr>
        <w:pStyle w:val="ListParagraph"/>
        <w:numPr>
          <w:ilvl w:val="0"/>
          <w:numId w:val="4"/>
        </w:numPr>
        <w:ind w:left="360"/>
        <w:jc w:val="both"/>
        <w:rPr>
          <w:rFonts w:ascii="Arial" w:eastAsia="Times New Roman" w:hAnsi="Arial" w:cs="Arial"/>
          <w:b/>
        </w:rPr>
      </w:pPr>
      <w:r w:rsidRPr="00980AB2">
        <w:rPr>
          <w:rFonts w:ascii="Arial" w:eastAsia="Times New Roman" w:hAnsi="Arial" w:cs="Arial"/>
          <w:b/>
        </w:rPr>
        <w:t>Da li za medij kompaniju prilikom registracije važe isti kriterijumi kao za NVO koje ste naveli u prezentaciji, sa naglaskom na godišnji izveštaj o radu?</w:t>
      </w:r>
    </w:p>
    <w:p w14:paraId="123C28B3" w14:textId="1628048C" w:rsidR="00B365E4" w:rsidRDefault="00F0306C" w:rsidP="00F0306C">
      <w:pPr>
        <w:pStyle w:val="ListParagraph"/>
        <w:numPr>
          <w:ilvl w:val="1"/>
          <w:numId w:val="4"/>
        </w:numPr>
        <w:jc w:val="both"/>
        <w:rPr>
          <w:rFonts w:ascii="Arial" w:eastAsia="Times New Roman" w:hAnsi="Arial" w:cs="Arial"/>
        </w:rPr>
      </w:pPr>
      <w:r w:rsidRPr="00F0306C">
        <w:rPr>
          <w:rFonts w:ascii="Arial" w:eastAsia="Times New Roman" w:hAnsi="Arial" w:cs="Arial"/>
        </w:rPr>
        <w:t>Da. Svi kriterijumi u vezi sa registracijom na GMP su isti za medijske kuće i OCD. Što se tiče godišnjeg izveštaja, kompanija treba da pripremi i postavi narativni izveštaj za 2022. ili 2021. godinu koji se sastoji od najznačajnijih aktivnosti ili bilo koje druge relevantne medijske aktivnosti.</w:t>
      </w:r>
    </w:p>
    <w:p w14:paraId="1843384B" w14:textId="77777777" w:rsidR="00F0306C" w:rsidRPr="00F0306C" w:rsidRDefault="00F0306C" w:rsidP="00F0306C">
      <w:pPr>
        <w:pStyle w:val="ListParagraph"/>
        <w:ind w:left="1440"/>
        <w:jc w:val="both"/>
        <w:rPr>
          <w:rFonts w:ascii="Arial" w:eastAsia="Times New Roman" w:hAnsi="Arial" w:cs="Arial"/>
        </w:rPr>
      </w:pPr>
    </w:p>
    <w:p w14:paraId="06DA693B" w14:textId="77777777" w:rsidR="00B365E4" w:rsidRPr="00B365E4" w:rsidRDefault="00B365E4" w:rsidP="00F0306C">
      <w:pPr>
        <w:pStyle w:val="ListParagraph"/>
        <w:numPr>
          <w:ilvl w:val="0"/>
          <w:numId w:val="4"/>
        </w:numPr>
        <w:ind w:left="360"/>
        <w:jc w:val="both"/>
        <w:rPr>
          <w:rFonts w:ascii="Arial" w:hAnsi="Arial" w:cs="Arial"/>
          <w:b/>
          <w:lang w:val="sr-Latn-RS"/>
        </w:rPr>
      </w:pPr>
      <w:r w:rsidRPr="00B365E4">
        <w:rPr>
          <w:rFonts w:ascii="Arial" w:hAnsi="Arial" w:cs="Arial"/>
          <w:b/>
          <w:lang w:val="sr-Latn-RS"/>
        </w:rPr>
        <w:t>Imamo pitanje vezano za grant Nacionalne intervencije.Budući da u martu imamo konferenciju Second Belgrade History Education Symposium History and memory culture for Europe: 60 years of Franco-German cooperation, koja se organizuje od 22-24- 03 2023, u kooperaciji sa Kancelarijom Saveta Evrope u Beogradu, da li možete da nam kažete da li bismo mogli da apliciramo za ovaj grant?</w:t>
      </w:r>
    </w:p>
    <w:p w14:paraId="4C579301" w14:textId="203BFF86" w:rsidR="00B365E4" w:rsidRPr="00F0306C" w:rsidRDefault="00F0306C" w:rsidP="00F0306C">
      <w:pPr>
        <w:pStyle w:val="ListParagraph"/>
        <w:numPr>
          <w:ilvl w:val="1"/>
          <w:numId w:val="4"/>
        </w:numPr>
        <w:jc w:val="both"/>
        <w:rPr>
          <w:rFonts w:ascii="Arial" w:hAnsi="Arial" w:cs="Arial"/>
          <w:color w:val="FF0000"/>
          <w:lang w:val="sr-Latn-RS"/>
        </w:rPr>
      </w:pPr>
      <w:r w:rsidRPr="00F0306C">
        <w:rPr>
          <w:rFonts w:ascii="Arial" w:hAnsi="Arial" w:cs="Arial"/>
          <w:lang w:val="sr-Latn-RS"/>
        </w:rPr>
        <w:t>Organizacije registrovane u skladu sa lokalnim Zakonom o udruženjima imaju pravo da se prijave.</w:t>
      </w:r>
    </w:p>
    <w:p w14:paraId="38C68827" w14:textId="77777777" w:rsidR="00F0306C" w:rsidRPr="00F0306C" w:rsidRDefault="00F0306C" w:rsidP="00F0306C">
      <w:pPr>
        <w:pStyle w:val="ListParagraph"/>
        <w:ind w:left="1440"/>
        <w:jc w:val="both"/>
        <w:rPr>
          <w:rFonts w:ascii="Arial" w:hAnsi="Arial" w:cs="Arial"/>
          <w:color w:val="FF0000"/>
          <w:lang w:val="sr-Latn-RS"/>
        </w:rPr>
      </w:pPr>
    </w:p>
    <w:p w14:paraId="3FC04B33" w14:textId="77777777" w:rsidR="006F673F" w:rsidRPr="006F673F" w:rsidRDefault="006F673F" w:rsidP="00F0306C">
      <w:pPr>
        <w:pStyle w:val="ListParagraph"/>
        <w:numPr>
          <w:ilvl w:val="0"/>
          <w:numId w:val="4"/>
        </w:numPr>
        <w:ind w:left="360"/>
        <w:jc w:val="both"/>
        <w:rPr>
          <w:rFonts w:ascii="Arial" w:hAnsi="Arial" w:cs="Arial"/>
          <w:b/>
          <w:lang w:val="mk-MK"/>
        </w:rPr>
      </w:pPr>
      <w:r w:rsidRPr="006F673F">
        <w:rPr>
          <w:rFonts w:ascii="Arial" w:hAnsi="Arial" w:cs="Arial"/>
          <w:b/>
          <w:lang w:val="mk-MK"/>
        </w:rPr>
        <w:lastRenderedPageBreak/>
        <w:t>Da li je potrebno uključiti učesnike iz zemalja Zapadnog Balkana, ili je dovoljno da se projekat odvija u Srbiji sa učesnicima iz Srbije. Isto pitanje važi i za lokalanu inicijativu, da li projekat mo\e da bude  vezan samo za Srbiju ili kora da uključuje učesnike iz navedenih zemalja?</w:t>
      </w:r>
    </w:p>
    <w:p w14:paraId="56586B39" w14:textId="58684261" w:rsidR="00765D80" w:rsidRPr="00F0306C" w:rsidRDefault="00F0306C" w:rsidP="00F0306C">
      <w:pPr>
        <w:pStyle w:val="ListParagraph"/>
        <w:numPr>
          <w:ilvl w:val="1"/>
          <w:numId w:val="4"/>
        </w:numPr>
        <w:jc w:val="both"/>
        <w:rPr>
          <w:rFonts w:ascii="Arial" w:eastAsia="Times New Roman" w:hAnsi="Arial" w:cs="Arial"/>
        </w:rPr>
      </w:pPr>
      <w:r w:rsidRPr="00F0306C">
        <w:rPr>
          <w:rFonts w:ascii="Arial" w:hAnsi="Arial" w:cs="Arial"/>
        </w:rPr>
        <w:t>Projekat treba da se sprovodi samo na nacionalnom/lokalnom nivou. Druge zemlje ne bi trebalo da budu uključene u aktivnosti projekta. Ovo pravilo važi za sva četiri javna poziva koja su trenutno otvorena.</w:t>
      </w:r>
    </w:p>
    <w:p w14:paraId="32C761CD" w14:textId="77777777" w:rsidR="00F0306C" w:rsidRPr="00F0306C" w:rsidRDefault="00F0306C" w:rsidP="00F0306C">
      <w:pPr>
        <w:pStyle w:val="ListParagraph"/>
        <w:ind w:left="1440"/>
        <w:jc w:val="both"/>
        <w:rPr>
          <w:rFonts w:ascii="Arial" w:eastAsia="Times New Roman" w:hAnsi="Arial" w:cs="Arial"/>
        </w:rPr>
      </w:pPr>
    </w:p>
    <w:p w14:paraId="7A8EFC86" w14:textId="22881800" w:rsidR="00F52099" w:rsidRPr="00F52099" w:rsidRDefault="00F52099" w:rsidP="00F0306C">
      <w:pPr>
        <w:pStyle w:val="ListParagraph"/>
        <w:numPr>
          <w:ilvl w:val="0"/>
          <w:numId w:val="4"/>
        </w:numPr>
        <w:ind w:left="360"/>
        <w:jc w:val="both"/>
        <w:rPr>
          <w:rFonts w:ascii="Arial" w:hAnsi="Arial" w:cs="Arial"/>
          <w:b/>
        </w:rPr>
      </w:pPr>
      <w:r w:rsidRPr="00F52099">
        <w:rPr>
          <w:rFonts w:ascii="Arial" w:hAnsi="Arial" w:cs="Arial"/>
          <w:b/>
          <w:lang w:val="mk-MK"/>
        </w:rPr>
        <w:t>Da li označimo oba područja</w:t>
      </w:r>
      <w:r w:rsidRPr="00F52099">
        <w:rPr>
          <w:rFonts w:ascii="Arial" w:hAnsi="Arial" w:cs="Arial"/>
          <w:b/>
          <w:lang w:val="en-US"/>
        </w:rPr>
        <w:t xml:space="preserve"> (</w:t>
      </w:r>
      <w:r w:rsidRPr="00F52099">
        <w:rPr>
          <w:rFonts w:ascii="Arial" w:hAnsi="Arial" w:cs="Arial"/>
          <w:b/>
          <w:lang w:val="mk-MK"/>
        </w:rPr>
        <w:t>„Tematsko pod</w:t>
      </w:r>
      <w:r w:rsidRPr="00F52099">
        <w:rPr>
          <w:rFonts w:ascii="Arial" w:hAnsi="Arial" w:cs="Arial"/>
          <w:b/>
          <w:lang w:val="mk-MK"/>
        </w:rPr>
        <w:t>ručje (Izaberite kako odgovara)</w:t>
      </w:r>
      <w:r w:rsidRPr="00F52099">
        <w:rPr>
          <w:rFonts w:ascii="Arial" w:hAnsi="Arial" w:cs="Arial"/>
          <w:b/>
          <w:lang w:val="en-US"/>
        </w:rPr>
        <w:t>)</w:t>
      </w:r>
      <w:r w:rsidRPr="00F52099">
        <w:rPr>
          <w:rFonts w:ascii="Arial" w:hAnsi="Arial" w:cs="Arial"/>
          <w:b/>
          <w:lang w:val="mk-MK"/>
        </w:rPr>
        <w:t>?</w:t>
      </w:r>
    </w:p>
    <w:p w14:paraId="6DCA05CB" w14:textId="423346E9" w:rsidR="00F52099" w:rsidRPr="00F0306C" w:rsidRDefault="00F0306C" w:rsidP="00F0306C">
      <w:pPr>
        <w:pStyle w:val="ListParagraph"/>
        <w:numPr>
          <w:ilvl w:val="1"/>
          <w:numId w:val="4"/>
        </w:numPr>
        <w:jc w:val="both"/>
        <w:rPr>
          <w:rFonts w:ascii="Arial" w:hAnsi="Arial" w:cs="Arial"/>
        </w:rPr>
      </w:pPr>
      <w:r w:rsidRPr="00F0306C">
        <w:rPr>
          <w:rFonts w:ascii="Arial" w:hAnsi="Arial" w:cs="Arial"/>
        </w:rPr>
        <w:t>Da, dozvoljeno je obeležavanje dve oblasti.</w:t>
      </w:r>
    </w:p>
    <w:p w14:paraId="11B16BF1" w14:textId="77777777" w:rsidR="00F52099" w:rsidRPr="00F52099" w:rsidRDefault="00F52099" w:rsidP="00F52099">
      <w:pPr>
        <w:jc w:val="both"/>
        <w:rPr>
          <w:rFonts w:ascii="Arial" w:eastAsia="Times New Roman" w:hAnsi="Arial" w:cs="Arial"/>
        </w:rPr>
      </w:pPr>
    </w:p>
    <w:p w14:paraId="4F07D9CA" w14:textId="77777777" w:rsidR="00AF1903" w:rsidRPr="00AF1903" w:rsidRDefault="00AF1903" w:rsidP="00AF1903">
      <w:pPr>
        <w:jc w:val="both"/>
        <w:rPr>
          <w:rFonts w:ascii="Arial" w:eastAsia="Times New Roman" w:hAnsi="Arial" w:cs="Arial"/>
          <w:lang w:val="sr-Latn-RS"/>
        </w:rPr>
      </w:pPr>
      <w:bookmarkStart w:id="0" w:name="_GoBack"/>
      <w:bookmarkEnd w:id="0"/>
    </w:p>
    <w:p w14:paraId="1C4C9E77" w14:textId="77777777" w:rsidR="001F7219" w:rsidRDefault="001F7219" w:rsidP="001F7219">
      <w:pPr>
        <w:pStyle w:val="ListParagraph"/>
        <w:ind w:left="360"/>
        <w:jc w:val="both"/>
        <w:rPr>
          <w:rFonts w:ascii="Arial" w:hAnsi="Arial" w:cs="Arial"/>
          <w:lang w:val="mk-MK"/>
        </w:rPr>
      </w:pPr>
    </w:p>
    <w:p w14:paraId="4F2EFBAB" w14:textId="77777777" w:rsidR="00E12652" w:rsidRPr="00E12652" w:rsidRDefault="00E12652" w:rsidP="00E12652">
      <w:pPr>
        <w:jc w:val="both"/>
        <w:rPr>
          <w:rFonts w:ascii="Arial" w:eastAsia="Times New Roman" w:hAnsi="Arial" w:cs="Arial"/>
        </w:rPr>
      </w:pPr>
    </w:p>
    <w:p w14:paraId="5D3533F9" w14:textId="77777777" w:rsidR="00781503" w:rsidRDefault="00781503" w:rsidP="00781503">
      <w:pPr>
        <w:pStyle w:val="ListParagraph"/>
        <w:ind w:left="360"/>
        <w:jc w:val="both"/>
        <w:rPr>
          <w:rFonts w:ascii="Arial" w:eastAsia="Times New Roman" w:hAnsi="Arial" w:cs="Arial"/>
          <w:lang w:val="mk-MK"/>
        </w:rPr>
      </w:pPr>
    </w:p>
    <w:p w14:paraId="785ACC26" w14:textId="77777777" w:rsidR="00781503" w:rsidRPr="00781503" w:rsidRDefault="00781503" w:rsidP="00781503">
      <w:pPr>
        <w:shd w:val="clear" w:color="auto" w:fill="FFFFFF"/>
        <w:spacing w:after="0" w:line="253" w:lineRule="atLeast"/>
        <w:jc w:val="both"/>
        <w:rPr>
          <w:rFonts w:ascii="Arial" w:hAnsi="Arial" w:cs="Arial"/>
          <w:color w:val="242424"/>
        </w:rPr>
      </w:pPr>
    </w:p>
    <w:p w14:paraId="6D6377B3" w14:textId="77777777" w:rsidR="009A6068" w:rsidRDefault="009A6068" w:rsidP="009A6068">
      <w:pPr>
        <w:pStyle w:val="ListParagraph"/>
        <w:shd w:val="clear" w:color="auto" w:fill="FFFFFF"/>
        <w:spacing w:after="0" w:line="253" w:lineRule="atLeast"/>
        <w:ind w:left="360"/>
        <w:jc w:val="both"/>
        <w:rPr>
          <w:rFonts w:ascii="Arial" w:hAnsi="Arial" w:cs="Arial"/>
          <w:color w:val="242424"/>
          <w:lang w:val="mk-MK"/>
        </w:rPr>
      </w:pPr>
    </w:p>
    <w:p w14:paraId="7EBED000" w14:textId="77777777" w:rsidR="00153094" w:rsidRPr="00153094" w:rsidRDefault="00153094" w:rsidP="00153094">
      <w:pPr>
        <w:jc w:val="both"/>
        <w:rPr>
          <w:rFonts w:ascii="Arial" w:hAnsi="Arial" w:cs="Arial"/>
        </w:rPr>
      </w:pPr>
    </w:p>
    <w:sectPr w:rsidR="00153094" w:rsidRPr="00153094" w:rsidSect="00996374">
      <w:headerReference w:type="default" r:id="rId11"/>
      <w:footerReference w:type="default" r:id="rId12"/>
      <w:pgSz w:w="11906" w:h="16838"/>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FA13B" w14:textId="77777777" w:rsidR="00264D99" w:rsidRDefault="00264D99" w:rsidP="009D3E62">
      <w:pPr>
        <w:spacing w:after="0" w:line="240" w:lineRule="auto"/>
      </w:pPr>
      <w:r>
        <w:separator/>
      </w:r>
    </w:p>
  </w:endnote>
  <w:endnote w:type="continuationSeparator" w:id="0">
    <w:p w14:paraId="13153AE7" w14:textId="77777777" w:rsidR="00264D99" w:rsidRDefault="00264D99" w:rsidP="009D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44FA" w14:textId="7CA0B3CA" w:rsidR="00775647" w:rsidRDefault="00775647">
    <w:pPr>
      <w:pStyle w:val="Footer"/>
    </w:pPr>
    <w:r>
      <w:rPr>
        <w:noProof/>
        <w:lang w:val="en-US"/>
      </w:rPr>
      <w:drawing>
        <wp:anchor distT="0" distB="0" distL="114300" distR="114300" simplePos="0" relativeHeight="251659264" behindDoc="0" locked="0" layoutInCell="1" allowOverlap="1" wp14:anchorId="3C1E34E9" wp14:editId="19925AA6">
          <wp:simplePos x="0" y="0"/>
          <wp:positionH relativeFrom="page">
            <wp:align>left</wp:align>
          </wp:positionH>
          <wp:positionV relativeFrom="paragraph">
            <wp:posOffset>-285750</wp:posOffset>
          </wp:positionV>
          <wp:extent cx="7560310" cy="1075174"/>
          <wp:effectExtent l="0" t="0" r="254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OOTER.png"/>
                  <pic:cNvPicPr/>
                </pic:nvPicPr>
                <pic:blipFill rotWithShape="1">
                  <a:blip r:embed="rId1" cstate="print">
                    <a:extLst>
                      <a:ext uri="{28A0092B-C50C-407E-A947-70E740481C1C}">
                        <a14:useLocalDpi xmlns:a14="http://schemas.microsoft.com/office/drawing/2010/main" val="0"/>
                      </a:ext>
                    </a:extLst>
                  </a:blip>
                  <a:srcRect b="2015"/>
                  <a:stretch/>
                </pic:blipFill>
                <pic:spPr bwMode="auto">
                  <a:xfrm>
                    <a:off x="0" y="0"/>
                    <a:ext cx="7560310" cy="10751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AD4E6" w14:textId="77777777" w:rsidR="00264D99" w:rsidRDefault="00264D99" w:rsidP="009D3E62">
      <w:pPr>
        <w:spacing w:after="0" w:line="240" w:lineRule="auto"/>
      </w:pPr>
      <w:r>
        <w:separator/>
      </w:r>
    </w:p>
  </w:footnote>
  <w:footnote w:type="continuationSeparator" w:id="0">
    <w:p w14:paraId="07CF4978" w14:textId="77777777" w:rsidR="00264D99" w:rsidRDefault="00264D99" w:rsidP="009D3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F8E8" w14:textId="77777777" w:rsidR="00D20B19" w:rsidRDefault="00775647">
    <w:pPr>
      <w:pStyle w:val="Header"/>
    </w:pPr>
    <w:r>
      <w:rPr>
        <w:noProof/>
        <w:lang w:val="en-US"/>
      </w:rPr>
      <w:drawing>
        <wp:anchor distT="0" distB="0" distL="114300" distR="114300" simplePos="0" relativeHeight="251660288" behindDoc="1" locked="0" layoutInCell="1" allowOverlap="1" wp14:anchorId="19D48093" wp14:editId="67E6560E">
          <wp:simplePos x="0" y="0"/>
          <wp:positionH relativeFrom="column">
            <wp:posOffset>0</wp:posOffset>
          </wp:positionH>
          <wp:positionV relativeFrom="paragraph">
            <wp:posOffset>-3013</wp:posOffset>
          </wp:positionV>
          <wp:extent cx="1685925" cy="813467"/>
          <wp:effectExtent l="0" t="0" r="0" b="5715"/>
          <wp:wrapTight wrapText="bothSides">
            <wp:wrapPolygon edited="0">
              <wp:start x="0" y="0"/>
              <wp:lineTo x="0" y="21246"/>
              <wp:lineTo x="21234" y="21246"/>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813467"/>
                  </a:xfrm>
                  <a:prstGeom prst="rect">
                    <a:avLst/>
                  </a:prstGeom>
                </pic:spPr>
              </pic:pic>
            </a:graphicData>
          </a:graphic>
        </wp:anchor>
      </w:drawing>
    </w:r>
    <w:r w:rsidR="00F30864">
      <w:tab/>
    </w:r>
    <w:r w:rsidR="00F30864">
      <w:tab/>
    </w:r>
  </w:p>
  <w:p w14:paraId="1CD50C54" w14:textId="77777777" w:rsidR="00D20B19" w:rsidRDefault="00D20B19">
    <w:pPr>
      <w:pStyle w:val="Header"/>
    </w:pPr>
  </w:p>
  <w:p w14:paraId="25D7F874" w14:textId="19F27E0E" w:rsidR="009D3E62" w:rsidRDefault="00D20B19">
    <w:pPr>
      <w:pStyle w:val="Header"/>
      <w:rPr>
        <w:color w:val="000066"/>
      </w:rPr>
    </w:pPr>
    <w:r>
      <w:tab/>
    </w:r>
    <w:r>
      <w:tab/>
    </w:r>
    <w:r w:rsidR="00F30864" w:rsidRPr="00996374">
      <w:rPr>
        <w:color w:val="FFC000"/>
      </w:rPr>
      <w:t>smartbalkansproject.org</w:t>
    </w:r>
  </w:p>
  <w:p w14:paraId="42CBA70E" w14:textId="38328A8A" w:rsidR="00996374" w:rsidRPr="00996374" w:rsidRDefault="00996374">
    <w:pPr>
      <w:pStyle w:val="Header"/>
      <w:rPr>
        <w:color w:val="000066"/>
      </w:rPr>
    </w:pPr>
    <w:r>
      <w:rPr>
        <w:color w:val="000066"/>
      </w:rPr>
      <w:tab/>
    </w:r>
    <w:r>
      <w:rPr>
        <w:color w:val="000066"/>
      </w:rPr>
      <w:tab/>
    </w:r>
    <w:hyperlink r:id="rId2" w:history="1">
      <w:r w:rsidRPr="00996374">
        <w:t>grants2@smartbalkansproject.org</w:t>
      </w:r>
    </w:hyperlink>
  </w:p>
  <w:p w14:paraId="05F9AA80" w14:textId="77777777" w:rsidR="00996374" w:rsidRPr="00996374" w:rsidRDefault="00996374">
    <w:pPr>
      <w:pStyle w:val="Header"/>
      <w:rPr>
        <w:color w:val="00006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B30"/>
    <w:multiLevelType w:val="hybridMultilevel"/>
    <w:tmpl w:val="6226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B65B7"/>
    <w:multiLevelType w:val="hybridMultilevel"/>
    <w:tmpl w:val="43403FD6"/>
    <w:lvl w:ilvl="0" w:tplc="CA92F7BA">
      <w:start w:val="1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A6FD4"/>
    <w:multiLevelType w:val="hybridMultilevel"/>
    <w:tmpl w:val="D056EB94"/>
    <w:lvl w:ilvl="0" w:tplc="0D688A0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54AFD"/>
    <w:multiLevelType w:val="hybridMultilevel"/>
    <w:tmpl w:val="175C9FA0"/>
    <w:lvl w:ilvl="0" w:tplc="07A805B8">
      <w:numFmt w:val="bullet"/>
      <w:lvlText w:val="-"/>
      <w:lvlJc w:val="left"/>
      <w:pPr>
        <w:ind w:left="1080" w:hanging="360"/>
      </w:pPr>
      <w:rPr>
        <w:rFonts w:ascii="Segoe UI" w:eastAsia="Times New Roman"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37653A"/>
    <w:multiLevelType w:val="hybridMultilevel"/>
    <w:tmpl w:val="0CA21686"/>
    <w:lvl w:ilvl="0" w:tplc="945C1252">
      <w:start w:val="1"/>
      <w:numFmt w:val="decimal"/>
      <w:lvlText w:val="%1."/>
      <w:lvlJc w:val="left"/>
      <w:pPr>
        <w:ind w:left="630" w:hanging="360"/>
      </w:pPr>
      <w:rPr>
        <w:rFonts w:hint="default"/>
        <w:b w:val="0"/>
        <w:color w:val="auto"/>
      </w:rPr>
    </w:lvl>
    <w:lvl w:ilvl="1" w:tplc="9020ACEC">
      <w:numFmt w:val="bullet"/>
      <w:lvlText w:val="-"/>
      <w:lvlJc w:val="left"/>
      <w:pPr>
        <w:ind w:left="1440" w:hanging="360"/>
      </w:pPr>
      <w:rPr>
        <w:rFonts w:ascii="Segoe UI" w:eastAsia="Times New Roman" w:hAnsi="Segoe UI" w:cs="Segoe UI" w:hint="default"/>
        <w:color w:val="auto"/>
      </w:rPr>
    </w:lvl>
    <w:lvl w:ilvl="2" w:tplc="FBEAC51C">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D0302"/>
    <w:multiLevelType w:val="hybridMultilevel"/>
    <w:tmpl w:val="40184DEC"/>
    <w:lvl w:ilvl="0" w:tplc="3B0ED4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22C3E"/>
    <w:multiLevelType w:val="hybridMultilevel"/>
    <w:tmpl w:val="DCC03478"/>
    <w:lvl w:ilvl="0" w:tplc="1B90AD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65"/>
    <w:rsid w:val="0000747B"/>
    <w:rsid w:val="000521FD"/>
    <w:rsid w:val="000628DB"/>
    <w:rsid w:val="0006308E"/>
    <w:rsid w:val="00074F25"/>
    <w:rsid w:val="0008663E"/>
    <w:rsid w:val="000960DB"/>
    <w:rsid w:val="000F3EAF"/>
    <w:rsid w:val="001125C4"/>
    <w:rsid w:val="00132738"/>
    <w:rsid w:val="00153094"/>
    <w:rsid w:val="0018655D"/>
    <w:rsid w:val="001C7F7F"/>
    <w:rsid w:val="001F7219"/>
    <w:rsid w:val="0023749B"/>
    <w:rsid w:val="00254432"/>
    <w:rsid w:val="002551C7"/>
    <w:rsid w:val="00264D99"/>
    <w:rsid w:val="00275801"/>
    <w:rsid w:val="00283A8A"/>
    <w:rsid w:val="00295A1C"/>
    <w:rsid w:val="002B163A"/>
    <w:rsid w:val="002B6E95"/>
    <w:rsid w:val="002D1644"/>
    <w:rsid w:val="002D64D6"/>
    <w:rsid w:val="002F2E45"/>
    <w:rsid w:val="0030129F"/>
    <w:rsid w:val="00301902"/>
    <w:rsid w:val="00311A1A"/>
    <w:rsid w:val="003249B8"/>
    <w:rsid w:val="00324D43"/>
    <w:rsid w:val="0034719D"/>
    <w:rsid w:val="0035004F"/>
    <w:rsid w:val="00362996"/>
    <w:rsid w:val="0036661A"/>
    <w:rsid w:val="00381708"/>
    <w:rsid w:val="00390CF2"/>
    <w:rsid w:val="003C794D"/>
    <w:rsid w:val="003D1F50"/>
    <w:rsid w:val="003D6704"/>
    <w:rsid w:val="00445183"/>
    <w:rsid w:val="00464524"/>
    <w:rsid w:val="00476B86"/>
    <w:rsid w:val="004906FC"/>
    <w:rsid w:val="004A2068"/>
    <w:rsid w:val="004B30D9"/>
    <w:rsid w:val="00526FB4"/>
    <w:rsid w:val="005406C5"/>
    <w:rsid w:val="005608E2"/>
    <w:rsid w:val="00562267"/>
    <w:rsid w:val="005674D1"/>
    <w:rsid w:val="00586402"/>
    <w:rsid w:val="005A39B0"/>
    <w:rsid w:val="005A70CC"/>
    <w:rsid w:val="005D1B81"/>
    <w:rsid w:val="005E0F6A"/>
    <w:rsid w:val="006043A4"/>
    <w:rsid w:val="0061567F"/>
    <w:rsid w:val="00636FC9"/>
    <w:rsid w:val="00643341"/>
    <w:rsid w:val="00646E1E"/>
    <w:rsid w:val="0066116F"/>
    <w:rsid w:val="006736AC"/>
    <w:rsid w:val="0067428C"/>
    <w:rsid w:val="006C1C6F"/>
    <w:rsid w:val="006E2395"/>
    <w:rsid w:val="006E272F"/>
    <w:rsid w:val="006F673F"/>
    <w:rsid w:val="00720418"/>
    <w:rsid w:val="007214E6"/>
    <w:rsid w:val="00750754"/>
    <w:rsid w:val="00765D80"/>
    <w:rsid w:val="00775647"/>
    <w:rsid w:val="00776F8E"/>
    <w:rsid w:val="00781503"/>
    <w:rsid w:val="0079383A"/>
    <w:rsid w:val="00795390"/>
    <w:rsid w:val="007B5B83"/>
    <w:rsid w:val="007B69F0"/>
    <w:rsid w:val="007D5365"/>
    <w:rsid w:val="00813FE8"/>
    <w:rsid w:val="00814697"/>
    <w:rsid w:val="008332F7"/>
    <w:rsid w:val="00857E91"/>
    <w:rsid w:val="00861FE9"/>
    <w:rsid w:val="00862639"/>
    <w:rsid w:val="00882855"/>
    <w:rsid w:val="00897A56"/>
    <w:rsid w:val="008B29CE"/>
    <w:rsid w:val="008D4B13"/>
    <w:rsid w:val="008D53E2"/>
    <w:rsid w:val="008E38F8"/>
    <w:rsid w:val="0092174A"/>
    <w:rsid w:val="00925352"/>
    <w:rsid w:val="00940257"/>
    <w:rsid w:val="0096610B"/>
    <w:rsid w:val="00971D95"/>
    <w:rsid w:val="00980AB2"/>
    <w:rsid w:val="009833F7"/>
    <w:rsid w:val="00996374"/>
    <w:rsid w:val="009A21E4"/>
    <w:rsid w:val="009A3739"/>
    <w:rsid w:val="009A6068"/>
    <w:rsid w:val="009D3E62"/>
    <w:rsid w:val="009D6E16"/>
    <w:rsid w:val="00A079D4"/>
    <w:rsid w:val="00A12482"/>
    <w:rsid w:val="00A252D3"/>
    <w:rsid w:val="00A37AC1"/>
    <w:rsid w:val="00A4023B"/>
    <w:rsid w:val="00A52D10"/>
    <w:rsid w:val="00A625DC"/>
    <w:rsid w:val="00A66712"/>
    <w:rsid w:val="00A769FC"/>
    <w:rsid w:val="00AA5672"/>
    <w:rsid w:val="00AD6BCD"/>
    <w:rsid w:val="00AE46BA"/>
    <w:rsid w:val="00AE4EA2"/>
    <w:rsid w:val="00AF1903"/>
    <w:rsid w:val="00AF55B3"/>
    <w:rsid w:val="00AF794E"/>
    <w:rsid w:val="00B30A00"/>
    <w:rsid w:val="00B33D01"/>
    <w:rsid w:val="00B365E4"/>
    <w:rsid w:val="00B46EA1"/>
    <w:rsid w:val="00B71B52"/>
    <w:rsid w:val="00B75F3F"/>
    <w:rsid w:val="00B77015"/>
    <w:rsid w:val="00B83296"/>
    <w:rsid w:val="00B91843"/>
    <w:rsid w:val="00BB7FE8"/>
    <w:rsid w:val="00BC5637"/>
    <w:rsid w:val="00C40FEA"/>
    <w:rsid w:val="00C43843"/>
    <w:rsid w:val="00CA7B3B"/>
    <w:rsid w:val="00CB5CC1"/>
    <w:rsid w:val="00CB71D6"/>
    <w:rsid w:val="00CC5080"/>
    <w:rsid w:val="00CD418D"/>
    <w:rsid w:val="00CE61AD"/>
    <w:rsid w:val="00D1648A"/>
    <w:rsid w:val="00D20B19"/>
    <w:rsid w:val="00D35C2F"/>
    <w:rsid w:val="00D5226E"/>
    <w:rsid w:val="00D537D4"/>
    <w:rsid w:val="00D60C61"/>
    <w:rsid w:val="00D62509"/>
    <w:rsid w:val="00D63E6D"/>
    <w:rsid w:val="00D73B61"/>
    <w:rsid w:val="00DE0B57"/>
    <w:rsid w:val="00DE2DD3"/>
    <w:rsid w:val="00E12652"/>
    <w:rsid w:val="00E37278"/>
    <w:rsid w:val="00EA3A9C"/>
    <w:rsid w:val="00EA48EA"/>
    <w:rsid w:val="00F0306C"/>
    <w:rsid w:val="00F05CF0"/>
    <w:rsid w:val="00F215A4"/>
    <w:rsid w:val="00F30864"/>
    <w:rsid w:val="00F434EF"/>
    <w:rsid w:val="00F52099"/>
    <w:rsid w:val="00F52DC2"/>
    <w:rsid w:val="00F676F5"/>
    <w:rsid w:val="00FB4114"/>
    <w:rsid w:val="00FF54F0"/>
    <w:rsid w:val="00FF70C5"/>
    <w:rsid w:val="1F22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2C511"/>
  <w15:chartTrackingRefBased/>
  <w15:docId w15:val="{0B276995-BD00-41C7-89AD-FE0FA5C6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D6B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53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36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D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FEA"/>
    <w:pPr>
      <w:ind w:left="720"/>
      <w:contextualSpacing/>
    </w:pPr>
  </w:style>
  <w:style w:type="paragraph" w:styleId="Header">
    <w:name w:val="header"/>
    <w:basedOn w:val="Normal"/>
    <w:link w:val="HeaderChar"/>
    <w:uiPriority w:val="99"/>
    <w:unhideWhenUsed/>
    <w:rsid w:val="009D3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E62"/>
  </w:style>
  <w:style w:type="paragraph" w:styleId="Footer">
    <w:name w:val="footer"/>
    <w:basedOn w:val="Normal"/>
    <w:link w:val="FooterChar"/>
    <w:uiPriority w:val="99"/>
    <w:unhideWhenUsed/>
    <w:rsid w:val="009D3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E62"/>
  </w:style>
  <w:style w:type="character" w:customStyle="1" w:styleId="Heading2Char">
    <w:name w:val="Heading 2 Char"/>
    <w:basedOn w:val="DefaultParagraphFont"/>
    <w:link w:val="Heading2"/>
    <w:uiPriority w:val="9"/>
    <w:rsid w:val="00AD6BC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F70C5"/>
    <w:rPr>
      <w:sz w:val="16"/>
      <w:szCs w:val="16"/>
    </w:rPr>
  </w:style>
  <w:style w:type="paragraph" w:styleId="CommentText">
    <w:name w:val="annotation text"/>
    <w:basedOn w:val="Normal"/>
    <w:link w:val="CommentTextChar"/>
    <w:uiPriority w:val="99"/>
    <w:semiHidden/>
    <w:unhideWhenUsed/>
    <w:rsid w:val="00FF70C5"/>
    <w:pPr>
      <w:spacing w:line="240" w:lineRule="auto"/>
    </w:pPr>
    <w:rPr>
      <w:sz w:val="20"/>
      <w:szCs w:val="20"/>
    </w:rPr>
  </w:style>
  <w:style w:type="character" w:customStyle="1" w:styleId="CommentTextChar">
    <w:name w:val="Comment Text Char"/>
    <w:basedOn w:val="DefaultParagraphFont"/>
    <w:link w:val="CommentText"/>
    <w:uiPriority w:val="99"/>
    <w:semiHidden/>
    <w:rsid w:val="00FF70C5"/>
    <w:rPr>
      <w:sz w:val="20"/>
      <w:szCs w:val="20"/>
    </w:rPr>
  </w:style>
  <w:style w:type="paragraph" w:styleId="CommentSubject">
    <w:name w:val="annotation subject"/>
    <w:basedOn w:val="CommentText"/>
    <w:next w:val="CommentText"/>
    <w:link w:val="CommentSubjectChar"/>
    <w:uiPriority w:val="99"/>
    <w:semiHidden/>
    <w:unhideWhenUsed/>
    <w:rsid w:val="00FF70C5"/>
    <w:rPr>
      <w:b/>
      <w:bCs/>
    </w:rPr>
  </w:style>
  <w:style w:type="character" w:customStyle="1" w:styleId="CommentSubjectChar">
    <w:name w:val="Comment Subject Char"/>
    <w:basedOn w:val="CommentTextChar"/>
    <w:link w:val="CommentSubject"/>
    <w:uiPriority w:val="99"/>
    <w:semiHidden/>
    <w:rsid w:val="00FF70C5"/>
    <w:rPr>
      <w:b/>
      <w:bCs/>
      <w:sz w:val="20"/>
      <w:szCs w:val="20"/>
    </w:rPr>
  </w:style>
  <w:style w:type="table" w:styleId="GridTable2-Accent1">
    <w:name w:val="Grid Table 2 Accent 1"/>
    <w:basedOn w:val="TableNormal"/>
    <w:uiPriority w:val="47"/>
    <w:rsid w:val="00FB411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2551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21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4E6"/>
    <w:rPr>
      <w:rFonts w:ascii="Segoe UI" w:hAnsi="Segoe UI" w:cs="Segoe UI"/>
      <w:sz w:val="18"/>
      <w:szCs w:val="18"/>
    </w:rPr>
  </w:style>
  <w:style w:type="table" w:styleId="TableGridLight">
    <w:name w:val="Grid Table Light"/>
    <w:basedOn w:val="TableNormal"/>
    <w:uiPriority w:val="40"/>
    <w:rsid w:val="007756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295A1C"/>
    <w:pPr>
      <w:spacing w:after="0" w:line="240" w:lineRule="auto"/>
    </w:pPr>
    <w:rPr>
      <w:rFonts w:ascii="Calibri" w:eastAsiaTheme="minorEastAsia" w:hAnsi="Calibri" w:cs="Calibri"/>
      <w:lang w:val="en-US"/>
    </w:rPr>
  </w:style>
  <w:style w:type="character" w:styleId="Hyperlink">
    <w:name w:val="Hyperlink"/>
    <w:basedOn w:val="DefaultParagraphFont"/>
    <w:uiPriority w:val="99"/>
    <w:unhideWhenUsed/>
    <w:rsid w:val="00604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668889">
      <w:bodyDiv w:val="1"/>
      <w:marLeft w:val="0"/>
      <w:marRight w:val="0"/>
      <w:marTop w:val="0"/>
      <w:marBottom w:val="0"/>
      <w:divBdr>
        <w:top w:val="none" w:sz="0" w:space="0" w:color="auto"/>
        <w:left w:val="none" w:sz="0" w:space="0" w:color="auto"/>
        <w:bottom w:val="none" w:sz="0" w:space="0" w:color="auto"/>
        <w:right w:val="none" w:sz="0" w:space="0" w:color="auto"/>
      </w:divBdr>
    </w:div>
    <w:div w:id="1235428814">
      <w:bodyDiv w:val="1"/>
      <w:marLeft w:val="0"/>
      <w:marRight w:val="0"/>
      <w:marTop w:val="0"/>
      <w:marBottom w:val="0"/>
      <w:divBdr>
        <w:top w:val="none" w:sz="0" w:space="0" w:color="auto"/>
        <w:left w:val="none" w:sz="0" w:space="0" w:color="auto"/>
        <w:bottom w:val="none" w:sz="0" w:space="0" w:color="auto"/>
        <w:right w:val="none" w:sz="0" w:space="0" w:color="auto"/>
      </w:divBdr>
    </w:div>
    <w:div w:id="1358771351">
      <w:bodyDiv w:val="1"/>
      <w:marLeft w:val="0"/>
      <w:marRight w:val="0"/>
      <w:marTop w:val="0"/>
      <w:marBottom w:val="0"/>
      <w:divBdr>
        <w:top w:val="none" w:sz="0" w:space="0" w:color="auto"/>
        <w:left w:val="none" w:sz="0" w:space="0" w:color="auto"/>
        <w:bottom w:val="none" w:sz="0" w:space="0" w:color="auto"/>
        <w:right w:val="none" w:sz="0" w:space="0" w:color="auto"/>
      </w:divBdr>
    </w:div>
    <w:div w:id="13844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martbalkansproject.org/blo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grants2@smartbalkansprojec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2" ma:contentTypeDescription="Create a new document." ma:contentTypeScope="" ma:versionID="1900e8ed99e39f4591a628cae945cfc5">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12a5d7a1d6712e86857a96b34111551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13E90-2779-4E2A-BAE5-1E3905CF12C9}">
  <ds:schemaRefs>
    <ds:schemaRef ds:uri="http://schemas.microsoft.com/sharepoint/v3/contenttype/forms"/>
  </ds:schemaRefs>
</ds:datastoreItem>
</file>

<file path=customXml/itemProps2.xml><?xml version="1.0" encoding="utf-8"?>
<ds:datastoreItem xmlns:ds="http://schemas.openxmlformats.org/officeDocument/2006/customXml" ds:itemID="{0C4E73DB-23F9-4710-BB18-C3D1394E9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28537-CA6D-4EC2-B1ED-4F1A6A2DB2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Cvjetkovic</dc:creator>
  <cp:keywords/>
  <dc:description/>
  <cp:lastModifiedBy>Bojana  Krstevska</cp:lastModifiedBy>
  <cp:revision>37</cp:revision>
  <cp:lastPrinted>2022-05-30T08:06:00Z</cp:lastPrinted>
  <dcterms:created xsi:type="dcterms:W3CDTF">2023-02-03T12:08:00Z</dcterms:created>
  <dcterms:modified xsi:type="dcterms:W3CDTF">2023-02-03T14:53:00Z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GrammarlyDocumentId">
    <vt:lpwstr>6b7b8dd76840d4d450dc3d72dae32b400f337d9664e49f76116f8b08e17579c1</vt:lpwstr>
  </property>
</Properties>
</file>