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264C3B61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357A297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93C3A7E" w14:textId="6DBFE9E8" w:rsidR="00042C65" w:rsidRPr="00FC06CA" w:rsidRDefault="00892BE3" w:rsidP="00042C65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Aneks 1</w:t>
      </w:r>
    </w:p>
    <w:p w14:paraId="047022FF" w14:textId="27D0F37E" w:rsidR="00391D07" w:rsidRPr="00FC06CA" w:rsidRDefault="00892BE3" w:rsidP="00944857">
      <w:pPr>
        <w:spacing w:line="276" w:lineRule="auto"/>
        <w:jc w:val="center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 </w:t>
      </w:r>
      <w:bookmarkStart w:id="0" w:name="_Hlk107526189"/>
      <w:r w:rsidR="00C65107" w:rsidRPr="0961F521">
        <w:rPr>
          <w:rFonts w:ascii="Arial" w:hAnsi="Arial" w:cs="Arial"/>
          <w:b/>
          <w:bCs/>
        </w:rPr>
        <w:t xml:space="preserve">Smernice za aplikante za  </w:t>
      </w:r>
      <w:r w:rsidR="0049572C" w:rsidRPr="0961F521">
        <w:rPr>
          <w:rFonts w:ascii="Arial" w:hAnsi="Arial" w:cs="Arial"/>
          <w:b/>
          <w:bCs/>
        </w:rPr>
        <w:t>Core</w:t>
      </w:r>
      <w:r w:rsidR="00391D07" w:rsidRPr="0961F521">
        <w:rPr>
          <w:rFonts w:ascii="Arial" w:hAnsi="Arial" w:cs="Arial"/>
          <w:b/>
          <w:bCs/>
        </w:rPr>
        <w:t xml:space="preserve"> grantove</w:t>
      </w:r>
      <w:bookmarkEnd w:id="0"/>
    </w:p>
    <w:p w14:paraId="272D9473" w14:textId="423C8BEE" w:rsidR="00042C65" w:rsidRPr="00FC06CA" w:rsidRDefault="00042C65" w:rsidP="00042C65">
      <w:pPr>
        <w:jc w:val="center"/>
        <w:rPr>
          <w:rFonts w:ascii="Arial" w:hAnsi="Arial" w:cs="Arial"/>
        </w:rPr>
      </w:pPr>
      <w:r w:rsidRPr="00FC06CA">
        <w:rPr>
          <w:rFonts w:ascii="Arial" w:hAnsi="Arial" w:cs="Arial"/>
        </w:rPr>
        <w:t>Referentni broj poziva:</w:t>
      </w:r>
      <w:r w:rsidRPr="00FC06CA">
        <w:rPr>
          <w:rFonts w:ascii="Arial" w:hAnsi="Arial" w:cs="Arial"/>
          <w:bdr w:val="none" w:sz="0" w:space="0" w:color="auto" w:frame="1"/>
        </w:rPr>
        <w:t xml:space="preserve"> SB </w:t>
      </w:r>
      <w:r w:rsidR="00FB6676">
        <w:rPr>
          <w:rFonts w:ascii="Arial" w:hAnsi="Arial" w:cs="Arial"/>
          <w:bdr w:val="none" w:sz="0" w:space="0" w:color="auto" w:frame="1"/>
        </w:rPr>
        <w:t>SRB</w:t>
      </w:r>
      <w:r w:rsidRPr="00FC06CA">
        <w:rPr>
          <w:rFonts w:ascii="Arial" w:hAnsi="Arial" w:cs="Arial"/>
          <w:bdr w:val="none" w:sz="0" w:space="0" w:color="auto" w:frame="1"/>
        </w:rPr>
        <w:t xml:space="preserve"> CG</w:t>
      </w:r>
      <w:r w:rsidR="003853E3" w:rsidRPr="00FC06CA">
        <w:rPr>
          <w:rFonts w:ascii="Arial" w:hAnsi="Arial" w:cs="Arial"/>
          <w:bdr w:val="none" w:sz="0" w:space="0" w:color="auto" w:frame="1"/>
        </w:rPr>
        <w:t xml:space="preserve"> </w:t>
      </w:r>
      <w:r w:rsidRPr="00FC06CA">
        <w:rPr>
          <w:rFonts w:ascii="Arial" w:hAnsi="Arial" w:cs="Arial"/>
          <w:bdr w:val="none" w:sz="0" w:space="0" w:color="auto" w:frame="1"/>
        </w:rPr>
        <w:t>01/22</w:t>
      </w:r>
    </w:p>
    <w:p w14:paraId="559B8EE0" w14:textId="21A7A4C1" w:rsidR="00E02FEA" w:rsidRPr="00FB47A6" w:rsidRDefault="00E02FEA" w:rsidP="00944857">
      <w:pPr>
        <w:spacing w:line="276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38DCBC7C" w14:textId="713CB217" w:rsidR="00042C65" w:rsidRPr="00FC06CA" w:rsidRDefault="00042C6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Pozadina:</w:t>
      </w:r>
    </w:p>
    <w:p w14:paraId="63ED2B4C" w14:textId="12488194" w:rsidR="00424BF4" w:rsidRPr="00FC06CA" w:rsidRDefault="00424BF4" w:rsidP="00E17E0F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961F521">
        <w:rPr>
          <w:rFonts w:ascii="Arial" w:hAnsi="Arial" w:cs="Arial"/>
          <w:sz w:val="22"/>
          <w:szCs w:val="22"/>
        </w:rPr>
        <w:t xml:space="preserve">Albanija, Bosna i Hercegovina, Kosovo, Crna Gora, Severna Makedonija i Srbija, kao zemlje korisnice projekta SMART Balkan, čine geografski region u kojem su ove zemlje povezane politički, kulturno i istorijski. </w:t>
      </w:r>
    </w:p>
    <w:p w14:paraId="01AD1542" w14:textId="4E9B4FCD" w:rsidR="00042C65" w:rsidRPr="00FC06CA" w:rsidRDefault="00042C65" w:rsidP="00042C65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Jačanje kapaciteta OCD u regiji, kroz poboljšanju saradnju civilnog društva i vlasti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 izgradnju regionalnih partnerstava na svim nivoima u svrhu povećanja uticaja koji građani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 građanke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imaju u procesima donošenja odluka će doprineti željenoj promeni u stvaranju mirnih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inkluzivnih zajednica na Zapadnom Balkanu koje će promovisati održivi razvoj u svojim društvima.</w:t>
      </w:r>
      <w:r w:rsidR="00424BF4" w:rsidRPr="00FC06CA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1"/>
      </w:r>
    </w:p>
    <w:p w14:paraId="02BB34E7" w14:textId="129FDC1A" w:rsidR="00E17E0F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961F521">
        <w:rPr>
          <w:rStyle w:val="normaltextrun"/>
          <w:rFonts w:ascii="Arial" w:hAnsi="Arial" w:cs="Arial"/>
          <w:sz w:val="22"/>
          <w:szCs w:val="22"/>
        </w:rPr>
        <w:t>SMART Balkan projek</w:t>
      </w:r>
      <w:r w:rsidR="00E17E0F">
        <w:rPr>
          <w:rStyle w:val="normaltextrun"/>
          <w:rFonts w:ascii="Arial" w:hAnsi="Arial" w:cs="Arial"/>
          <w:sz w:val="22"/>
          <w:szCs w:val="22"/>
        </w:rPr>
        <w:t>a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t </w:t>
      </w:r>
      <w:r w:rsidR="00E17E0F">
        <w:rPr>
          <w:rStyle w:val="normaltextrun"/>
          <w:rFonts w:ascii="Arial" w:hAnsi="Arial" w:cs="Arial"/>
          <w:sz w:val="22"/>
          <w:szCs w:val="22"/>
        </w:rPr>
        <w:t>nastoji smanjiti jaz između svih čimbenika civilnog društva i podstaknuti organizacije civilnog društva d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a vrate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i/ili zadrže 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svoj fokus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delovanja koji je u skladu sa osnovnom misijom organizacije kroz alat za finansiranje delovanja – core grant. </w:t>
      </w:r>
    </w:p>
    <w:p w14:paraId="12E3F7A5" w14:textId="77777777" w:rsidR="00042C65" w:rsidRPr="00FC06CA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34128E" w14:textId="35E7E19E" w:rsidR="0961F521" w:rsidRDefault="0961F521" w:rsidP="0961F521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Cijevi</w:t>
      </w:r>
    </w:p>
    <w:p w14:paraId="70414DCB" w14:textId="1A07BEF7" w:rsidR="00042C65" w:rsidRPr="00FC06CA" w:rsidRDefault="00042C65" w:rsidP="00042C65">
      <w:pPr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Opšti cilj projekta SMART Balkan je da </w:t>
      </w:r>
      <w:r w:rsidR="0961F521" w:rsidRPr="0961F521">
        <w:rPr>
          <w:rFonts w:ascii="Arial" w:hAnsi="Arial" w:cs="Arial"/>
        </w:rPr>
        <w:t xml:space="preserve">doprinese jačanju </w:t>
      </w:r>
      <w:r w:rsidR="00E17E0F">
        <w:rPr>
          <w:rFonts w:ascii="Arial" w:hAnsi="Arial" w:cs="Arial"/>
        </w:rPr>
        <w:t>participa</w:t>
      </w:r>
      <w:r w:rsidR="00F02DAF">
        <w:rPr>
          <w:rFonts w:ascii="Arial" w:hAnsi="Arial" w:cs="Arial"/>
        </w:rPr>
        <w:t>tivnih</w:t>
      </w:r>
      <w:r w:rsidR="0961F521" w:rsidRPr="0961F521">
        <w:rPr>
          <w:rFonts w:ascii="Arial" w:hAnsi="Arial" w:cs="Arial"/>
        </w:rPr>
        <w:t xml:space="preserve"> demokrati</w:t>
      </w:r>
      <w:r w:rsidR="00F02DAF">
        <w:rPr>
          <w:rFonts w:ascii="Arial" w:hAnsi="Arial" w:cs="Arial"/>
        </w:rPr>
        <w:t>ja</w:t>
      </w:r>
      <w:r w:rsidR="0961F521" w:rsidRPr="0961F521">
        <w:rPr>
          <w:rFonts w:ascii="Arial" w:hAnsi="Arial" w:cs="Arial"/>
        </w:rPr>
        <w:t xml:space="preserve"> i evroatlanskim integracijama na Zapadnom Balkanu kroz osnaživanje organizacija civilnog društva i </w:t>
      </w:r>
      <w:r w:rsidR="00F02DAF">
        <w:rPr>
          <w:rFonts w:ascii="Arial" w:hAnsi="Arial" w:cs="Arial"/>
        </w:rPr>
        <w:t xml:space="preserve">mreža OCD </w:t>
      </w:r>
      <w:r w:rsidR="0961F521" w:rsidRPr="0961F521">
        <w:rPr>
          <w:rFonts w:ascii="Arial" w:hAnsi="Arial" w:cs="Arial"/>
        </w:rPr>
        <w:t xml:space="preserve">za snažniju i i aktivniju ulogu u stvaranju mirnih i inkluzivnih društava </w:t>
      </w:r>
      <w:r w:rsidR="00F02DAF">
        <w:rPr>
          <w:rFonts w:ascii="Arial" w:hAnsi="Arial" w:cs="Arial"/>
        </w:rPr>
        <w:t xml:space="preserve">za održivi razvoj </w:t>
      </w:r>
      <w:r w:rsidR="0961F521" w:rsidRPr="0961F521">
        <w:rPr>
          <w:rFonts w:ascii="Arial" w:hAnsi="Arial" w:cs="Arial"/>
        </w:rPr>
        <w:t>u Albaniji, Bosni i Hercegovini, Kosovu, Crnog Gori, Severnoj Makedoniji i Srbiji.</w:t>
      </w:r>
      <w:r w:rsidRPr="0961F521">
        <w:rPr>
          <w:rFonts w:ascii="Arial" w:hAnsi="Arial" w:cs="Arial"/>
        </w:rPr>
        <w:t xml:space="preserve"> </w:t>
      </w:r>
    </w:p>
    <w:p w14:paraId="4364A820" w14:textId="224EF717" w:rsidR="0961F521" w:rsidRDefault="00F02DAF" w:rsidP="0961F5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rezultati</w:t>
      </w:r>
      <w:r w:rsidR="0961F521" w:rsidRPr="0961F521">
        <w:rPr>
          <w:rFonts w:ascii="Arial" w:hAnsi="Arial" w:cs="Arial"/>
        </w:rPr>
        <w:t xml:space="preserve"> projekta SMART Balkan su:</w:t>
      </w:r>
    </w:p>
    <w:p w14:paraId="1F6EC9B0" w14:textId="6EB379DD" w:rsidR="0961F521" w:rsidRDefault="0961F521" w:rsidP="0961F521">
      <w:pPr>
        <w:spacing w:after="0" w:line="240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3517432D" w14:textId="3C9DB8B1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Snažnije, održivije i dinamičnije OCD u šest zemalja regije Zapadnog Balkana </w:t>
      </w:r>
    </w:p>
    <w:p w14:paraId="6EC76506" w14:textId="1F31958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Razvoj snažnih regionalnih partnerstava organizacija civilnog društva sa Zapadnog Balkana sa njihovim kolegama u EU   </w:t>
      </w:r>
    </w:p>
    <w:p w14:paraId="199E3101" w14:textId="16B3D427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>Povećana efikasnost uticaja građana</w:t>
      </w:r>
      <w:r w:rsidR="00F02DAF">
        <w:rPr>
          <w:rFonts w:ascii="Arial" w:hAnsi="Arial" w:cs="Arial"/>
        </w:rPr>
        <w:t xml:space="preserve"> i građanki</w:t>
      </w:r>
      <w:r w:rsidRPr="0961F521">
        <w:rPr>
          <w:rFonts w:ascii="Arial" w:hAnsi="Arial" w:cs="Arial"/>
        </w:rPr>
        <w:t xml:space="preserve"> na promene kroz OCD koje promovišu </w:t>
      </w:r>
      <w:r w:rsidR="00F02DAF"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 xml:space="preserve">igurnost i stabilnost i </w:t>
      </w:r>
      <w:r w:rsidR="00F02DAF">
        <w:rPr>
          <w:rFonts w:ascii="Arial" w:hAnsi="Arial" w:cs="Arial"/>
        </w:rPr>
        <w:t>upravljanje</w:t>
      </w:r>
      <w:r w:rsidRPr="0961F521">
        <w:rPr>
          <w:rFonts w:ascii="Arial" w:hAnsi="Arial" w:cs="Arial"/>
        </w:rPr>
        <w:t xml:space="preserve"> u regiji Zapadnog Balkana</w:t>
      </w:r>
    </w:p>
    <w:p w14:paraId="3BFD97C6" w14:textId="7433BEDE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Povećana svest javnosti o važnosti aktivnog učešća </w:t>
      </w:r>
      <w:r w:rsidR="00F02DAF">
        <w:rPr>
          <w:rFonts w:ascii="Arial" w:hAnsi="Arial" w:cs="Arial"/>
        </w:rPr>
        <w:t xml:space="preserve">civilnog društva </w:t>
      </w:r>
      <w:r w:rsidRPr="0961F521">
        <w:rPr>
          <w:rFonts w:ascii="Arial" w:hAnsi="Arial" w:cs="Arial"/>
        </w:rPr>
        <w:t>u značajnim razvojnim inicijativama u regiji Zapadnog Balkana</w:t>
      </w:r>
    </w:p>
    <w:p w14:paraId="22B3323F" w14:textId="63D04D89" w:rsidR="00B14891" w:rsidRDefault="00B14891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  <w:sectPr w:rsidR="00B14891" w:rsidSect="00B1489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58" w:right="1077" w:bottom="1701" w:left="1077" w:header="720" w:footer="510" w:gutter="0"/>
          <w:cols w:space="720"/>
          <w:titlePg/>
          <w:docGrid w:linePitch="360"/>
        </w:sectPr>
      </w:pPr>
    </w:p>
    <w:p w14:paraId="4E4BE532" w14:textId="1C264FD1" w:rsidR="00042C65" w:rsidRPr="00FB47A6" w:rsidRDefault="000826F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 xml:space="preserve">Tematska </w:t>
      </w:r>
      <w:r w:rsidR="00042C65" w:rsidRPr="0961F521">
        <w:rPr>
          <w:rFonts w:ascii="Arial" w:hAnsi="Arial" w:cs="Arial"/>
          <w:b/>
          <w:bCs/>
          <w:u w:val="single"/>
        </w:rPr>
        <w:t xml:space="preserve">područja </w:t>
      </w:r>
    </w:p>
    <w:p w14:paraId="75E41404" w14:textId="26F629E9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 w:rsidRPr="00947351">
        <w:rPr>
          <w:rFonts w:ascii="Arial" w:hAnsi="Arial" w:cs="Arial"/>
        </w:rPr>
        <w:t>Core grantovi, osim finansijske podrške, organizacijama pružaju priliku da kroz prilagođene treninge i mentorsku podršku unaprede kapacitete organizacije i osoblja, kako bi svoj strateški uticaj multiplicirali i bili korak bliže održivosti organizacije.</w:t>
      </w:r>
    </w:p>
    <w:p w14:paraId="273AA2D9" w14:textId="4C8CB7C7" w:rsidR="00947351" w:rsidRPr="000A5DC5" w:rsidRDefault="00947351" w:rsidP="000A5DC5">
      <w:pPr>
        <w:spacing w:line="276" w:lineRule="auto"/>
        <w:jc w:val="both"/>
        <w:rPr>
          <w:rFonts w:ascii="Arial" w:hAnsi="Arial" w:cs="Arial"/>
        </w:rPr>
      </w:pPr>
      <w:r w:rsidRPr="000A5DC5">
        <w:rPr>
          <w:rFonts w:ascii="Arial" w:hAnsi="Arial" w:cs="Arial"/>
        </w:rPr>
        <w:t>Ovaj pristup oslobađa OCD od pritiska kojeg kreira kratkoročno finansiranje projekata, omogućava da se OCD  fokusira na prioritete korisnika i korisnica, a da pri tome slede svoju misiju i rade na ostvarenju definisanih ciljeva. Stoga,  ova vrsta granta je namenjena organizacijama civilnog društva koje ostvaruju značajan uticaj u oblastima sigurnosti i stabilnosti i upravljanja i imaju potencijal za još veći uticaj u zajednici.</w:t>
      </w:r>
    </w:p>
    <w:p w14:paraId="79B16F0F" w14:textId="2945CAB3" w:rsidR="0961F521" w:rsidRDefault="0961F521" w:rsidP="0961F521">
      <w:pPr>
        <w:spacing w:line="276" w:lineRule="auto"/>
        <w:jc w:val="both"/>
        <w:rPr>
          <w:rFonts w:ascii="Arial" w:eastAsia="Arial" w:hAnsi="Arial" w:cs="Arial"/>
          <w:u w:val="single"/>
        </w:rPr>
      </w:pPr>
      <w:r w:rsidRPr="0961F521">
        <w:rPr>
          <w:rFonts w:ascii="Arial" w:eastAsia="Arial" w:hAnsi="Arial" w:cs="Arial"/>
          <w:b/>
          <w:bCs/>
          <w:u w:val="single"/>
        </w:rPr>
        <w:t>Vremenski okvir za provedbu projekta</w:t>
      </w:r>
    </w:p>
    <w:p w14:paraId="18F8509F" w14:textId="1FBDF25E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Predviđen i period t</w:t>
      </w:r>
      <w:r w:rsidR="00DA5EC8" w:rsidRPr="0961F521"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podrške kroz core grant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DA5EC8" w:rsidRPr="0961F521">
        <w:rPr>
          <w:rFonts w:ascii="Arial" w:hAnsi="Arial" w:cs="Arial"/>
        </w:rPr>
        <w:t xml:space="preserve"> 24 meseca</w:t>
      </w:r>
      <w:r w:rsidR="00DA5EC8" w:rsidRPr="0961F521">
        <w:rPr>
          <w:rFonts w:ascii="Arial" w:hAnsi="Arial" w:cs="Arial"/>
          <w:b/>
          <w:bCs/>
        </w:rPr>
        <w:t>.</w:t>
      </w:r>
      <w:r w:rsidR="00A4282D" w:rsidRPr="0961F5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Core</w:t>
      </w:r>
      <w:r w:rsidR="00A4282D" w:rsidRPr="0961F521">
        <w:rPr>
          <w:rFonts w:ascii="Arial" w:hAnsi="Arial" w:cs="Arial"/>
        </w:rPr>
        <w:t xml:space="preserve"> grantovi </w:t>
      </w:r>
      <w:r>
        <w:rPr>
          <w:rFonts w:ascii="Arial" w:hAnsi="Arial" w:cs="Arial"/>
        </w:rPr>
        <w:t>će finansijski podržati rad organizacije civilnog društva kroz dve uzastopne fiskalne godine.</w:t>
      </w:r>
    </w:p>
    <w:p w14:paraId="778E02D6" w14:textId="3639AB35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Finansijski okvir</w:t>
      </w:r>
    </w:p>
    <w:p w14:paraId="46BAACC7" w14:textId="7766FDCB" w:rsidR="00CA5AA5" w:rsidRPr="002D7ECC" w:rsidRDefault="00947351" w:rsidP="0961F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Core grantovi u okviru ovog </w:t>
      </w:r>
      <w:r w:rsidR="002D7ECC">
        <w:rPr>
          <w:rFonts w:ascii="Arial" w:hAnsi="Arial" w:cs="Arial"/>
        </w:rPr>
        <w:t xml:space="preserve">poziva će biti dodeljeni najmanje za 3 organizacije civilnog društva </w:t>
      </w:r>
      <w:r w:rsidR="002D7ECC" w:rsidRPr="000A5DC5">
        <w:rPr>
          <w:rFonts w:ascii="Arial" w:hAnsi="Arial" w:cs="Arial"/>
          <w:b/>
          <w:bCs/>
        </w:rPr>
        <w:t xml:space="preserve">u </w:t>
      </w:r>
      <w:r w:rsidR="003B3301">
        <w:rPr>
          <w:rFonts w:ascii="Arial" w:hAnsi="Arial" w:cs="Arial"/>
          <w:b/>
          <w:bCs/>
        </w:rPr>
        <w:t>Srbiji</w:t>
      </w:r>
      <w:r w:rsidR="002D7ECC">
        <w:rPr>
          <w:rFonts w:ascii="Arial" w:hAnsi="Arial" w:cs="Arial"/>
        </w:rPr>
        <w:t xml:space="preserve">. </w:t>
      </w:r>
      <w:r w:rsidR="00EB3050" w:rsidRPr="0961F521">
        <w:rPr>
          <w:rFonts w:ascii="Arial" w:hAnsi="Arial" w:cs="Arial"/>
        </w:rPr>
        <w:t>Pojedinačn</w:t>
      </w:r>
      <w:r w:rsidR="00924210">
        <w:rPr>
          <w:rFonts w:ascii="Arial" w:hAnsi="Arial" w:cs="Arial"/>
        </w:rPr>
        <w:t>i</w:t>
      </w:r>
      <w:r w:rsidR="00EB3050" w:rsidRPr="0961F521">
        <w:rPr>
          <w:rFonts w:ascii="Arial" w:hAnsi="Arial" w:cs="Arial"/>
        </w:rPr>
        <w:t xml:space="preserve"> </w:t>
      </w:r>
      <w:r w:rsidR="002D7ECC">
        <w:rPr>
          <w:rFonts w:ascii="Arial" w:hAnsi="Arial" w:cs="Arial"/>
        </w:rPr>
        <w:t xml:space="preserve">iznos predviđen za core grant je u rasponu od </w:t>
      </w:r>
      <w:r w:rsidR="00213267" w:rsidRPr="0961F521">
        <w:rPr>
          <w:rFonts w:ascii="Arial" w:hAnsi="Arial" w:cs="Arial"/>
        </w:rPr>
        <w:t>306,000 NOK do 1,020,000 NOK</w:t>
      </w:r>
      <w:r w:rsidR="00503559" w:rsidRPr="0961F521">
        <w:rPr>
          <w:rFonts w:ascii="Arial" w:hAnsi="Arial" w:cs="Arial"/>
        </w:rPr>
        <w:t xml:space="preserve"> (cca. </w:t>
      </w:r>
      <w:r w:rsidR="00342DB3" w:rsidRPr="0961F521">
        <w:rPr>
          <w:rFonts w:ascii="Arial" w:hAnsi="Arial" w:cs="Arial"/>
        </w:rPr>
        <w:t xml:space="preserve">30.000 - </w:t>
      </w:r>
      <w:r w:rsidR="00985D92" w:rsidRPr="0961F521">
        <w:rPr>
          <w:rFonts w:ascii="Arial" w:hAnsi="Arial" w:cs="Arial"/>
        </w:rPr>
        <w:t>100.000 E</w:t>
      </w:r>
      <w:r w:rsidR="00E425A4">
        <w:rPr>
          <w:rFonts w:ascii="Arial" w:hAnsi="Arial" w:cs="Arial"/>
        </w:rPr>
        <w:t>UR</w:t>
      </w:r>
      <w:r w:rsidR="00985D92" w:rsidRPr="0961F521">
        <w:rPr>
          <w:rFonts w:ascii="Arial" w:hAnsi="Arial" w:cs="Arial"/>
        </w:rPr>
        <w:t>)</w:t>
      </w:r>
      <w:r w:rsidR="00DA5EC8" w:rsidRPr="0961F521">
        <w:rPr>
          <w:rFonts w:ascii="Arial" w:hAnsi="Arial" w:cs="Arial"/>
        </w:rPr>
        <w:t>.</w:t>
      </w:r>
      <w:r w:rsidR="001C7B7C" w:rsidRPr="0961F521">
        <w:rPr>
          <w:rFonts w:ascii="Arial" w:hAnsi="Arial" w:cs="Arial"/>
        </w:rPr>
        <w:t xml:space="preserve"> Veličina grantova će biti određena na osnovu kapaciteta OCD i</w:t>
      </w:r>
      <w:r w:rsidR="002D7ECC">
        <w:rPr>
          <w:rFonts w:ascii="Arial" w:hAnsi="Arial" w:cs="Arial"/>
        </w:rPr>
        <w:t xml:space="preserve"> </w:t>
      </w:r>
      <w:r w:rsidR="001C7B7C" w:rsidRPr="0961F521">
        <w:rPr>
          <w:rFonts w:ascii="Arial" w:hAnsi="Arial" w:cs="Arial"/>
        </w:rPr>
        <w:t>rezultata procene</w:t>
      </w:r>
      <w:r w:rsidR="002D7ECC">
        <w:rPr>
          <w:rFonts w:ascii="Arial" w:hAnsi="Arial" w:cs="Arial"/>
        </w:rPr>
        <w:t xml:space="preserve"> uticaja u zajednici</w:t>
      </w:r>
      <w:r w:rsidR="001C7B7C" w:rsidRPr="0961F521">
        <w:rPr>
          <w:rFonts w:ascii="Arial" w:hAnsi="Arial" w:cs="Arial"/>
        </w:rPr>
        <w:t>.</w:t>
      </w:r>
      <w:r w:rsidR="00CA5AA5"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4CF36F45" w14:textId="6DD226EF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PODOBNOST APLIKANATA</w:t>
      </w:r>
    </w:p>
    <w:p w14:paraId="7E51AE31" w14:textId="2250A232" w:rsidR="002A62AC" w:rsidRPr="00FB47A6" w:rsidRDefault="00271546" w:rsidP="009448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</w:t>
      </w:r>
      <w:r w:rsidR="000600F0" w:rsidRPr="0961F521">
        <w:rPr>
          <w:rFonts w:ascii="Arial" w:hAnsi="Arial" w:cs="Arial"/>
        </w:rPr>
        <w:t xml:space="preserve"> grantovi su namenjeni OCD</w:t>
      </w:r>
      <w:r w:rsidR="00597EEA" w:rsidRPr="0961F521">
        <w:rPr>
          <w:rFonts w:ascii="Arial" w:hAnsi="Arial" w:cs="Arial"/>
        </w:rPr>
        <w:t>, koje su ostvarile važan uticaj u pod</w:t>
      </w:r>
      <w:r w:rsidR="00F217CB">
        <w:rPr>
          <w:rFonts w:ascii="Arial" w:hAnsi="Arial" w:cs="Arial"/>
        </w:rPr>
        <w:t>r</w:t>
      </w:r>
      <w:r w:rsidR="00597EEA" w:rsidRPr="0961F521">
        <w:rPr>
          <w:rFonts w:ascii="Arial" w:hAnsi="Arial" w:cs="Arial"/>
        </w:rPr>
        <w:t xml:space="preserve">učjima </w:t>
      </w:r>
      <w:r>
        <w:rPr>
          <w:rFonts w:ascii="Arial" w:hAnsi="Arial" w:cs="Arial"/>
        </w:rPr>
        <w:t>s</w:t>
      </w:r>
      <w:r w:rsidR="00597EEA" w:rsidRPr="0961F521">
        <w:rPr>
          <w:rFonts w:ascii="Arial" w:hAnsi="Arial" w:cs="Arial"/>
        </w:rPr>
        <w:t xml:space="preserve">igurnosti i stabilnosti </w:t>
      </w:r>
      <w:r>
        <w:rPr>
          <w:rFonts w:ascii="Arial" w:hAnsi="Arial" w:cs="Arial"/>
        </w:rPr>
        <w:t>i</w:t>
      </w:r>
      <w:r w:rsidR="00597EEA" w:rsidRPr="0961F521">
        <w:rPr>
          <w:rFonts w:ascii="Arial" w:hAnsi="Arial" w:cs="Arial"/>
        </w:rPr>
        <w:t xml:space="preserve">/ili </w:t>
      </w:r>
      <w:r w:rsidR="00DC26D5">
        <w:rPr>
          <w:rFonts w:ascii="Arial" w:hAnsi="Arial" w:cs="Arial"/>
        </w:rPr>
        <w:t>u</w:t>
      </w:r>
      <w:r w:rsidR="00597EEA" w:rsidRPr="0961F521">
        <w:rPr>
          <w:rFonts w:ascii="Arial" w:hAnsi="Arial" w:cs="Arial"/>
        </w:rPr>
        <w:t>pravljanja i</w:t>
      </w:r>
      <w:r w:rsidR="00DC26D5">
        <w:rPr>
          <w:rFonts w:ascii="Arial" w:hAnsi="Arial" w:cs="Arial"/>
        </w:rPr>
        <w:t xml:space="preserve"> </w:t>
      </w:r>
      <w:r w:rsidR="00597EEA" w:rsidRPr="0961F521">
        <w:rPr>
          <w:rFonts w:ascii="Arial" w:hAnsi="Arial" w:cs="Arial"/>
        </w:rPr>
        <w:t>imaju potencijal za još veći uticaj</w:t>
      </w:r>
      <w:r w:rsidR="00DC26D5">
        <w:rPr>
          <w:rFonts w:ascii="Arial" w:hAnsi="Arial" w:cs="Arial"/>
        </w:rPr>
        <w:t xml:space="preserve"> u zajednici</w:t>
      </w:r>
      <w:r w:rsidR="002A62AC" w:rsidRPr="0961F521">
        <w:rPr>
          <w:rFonts w:ascii="Arial" w:hAnsi="Arial" w:cs="Arial"/>
        </w:rPr>
        <w:t>.</w:t>
      </w:r>
    </w:p>
    <w:p w14:paraId="6A1D2810" w14:textId="7B96DCC7" w:rsidR="00CA5AA5" w:rsidRPr="00FB47A6" w:rsidRDefault="00CA5AA5" w:rsidP="00944857">
      <w:pPr>
        <w:spacing w:after="0" w:line="276" w:lineRule="auto"/>
        <w:jc w:val="both"/>
        <w:rPr>
          <w:rFonts w:ascii="Arial" w:hAnsi="Arial" w:cs="Arial"/>
        </w:rPr>
      </w:pPr>
    </w:p>
    <w:p w14:paraId="62C73F29" w14:textId="599DF26D" w:rsidR="00CA5AA5" w:rsidRPr="00FB47A6" w:rsidRDefault="00CA5AA5" w:rsidP="00CA5AA5">
      <w:pPr>
        <w:ind w:left="426" w:hanging="426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Da bi </w:t>
      </w:r>
      <w:r w:rsidR="00DC26D5">
        <w:rPr>
          <w:rFonts w:ascii="Arial" w:eastAsia="Times New Roman" w:hAnsi="Arial" w:cs="Arial"/>
          <w:color w:val="000000" w:themeColor="text1"/>
        </w:rPr>
        <w:t xml:space="preserve">zadovoljili uslove za prijavu, </w:t>
      </w:r>
      <w:r w:rsidRPr="0961F521">
        <w:rPr>
          <w:rFonts w:ascii="Arial" w:eastAsia="Times New Roman" w:hAnsi="Arial" w:cs="Arial"/>
          <w:color w:val="000000" w:themeColor="text1"/>
        </w:rPr>
        <w:t>aplikanti moraju:</w:t>
      </w:r>
    </w:p>
    <w:p w14:paraId="10CEF30C" w14:textId="2F88897F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Biti pravno lice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6E4EBD18" w14:textId="53FF2596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>Neprofitna organizacija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="00DC26D5"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</w:p>
    <w:p w14:paraId="5DB9223A" w14:textId="346ADAE3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bookmarkStart w:id="1" w:name="_Hlk97287377"/>
      <w:r w:rsidRPr="0961F521">
        <w:rPr>
          <w:rFonts w:ascii="Arial" w:eastAsia="Times New Roman" w:hAnsi="Arial" w:cs="Arial"/>
          <w:color w:val="000000" w:themeColor="text1"/>
        </w:rPr>
        <w:t xml:space="preserve">Organizacija civilnog društva (OCD) koja deluje na jednom ili više tematskih područja koje odgovaraju ovom </w:t>
      </w:r>
      <w:r w:rsidR="00DC26D5">
        <w:rPr>
          <w:rFonts w:ascii="Arial" w:eastAsia="Times New Roman" w:hAnsi="Arial" w:cs="Arial"/>
          <w:color w:val="000000" w:themeColor="text1"/>
        </w:rPr>
        <w:t>p</w:t>
      </w:r>
      <w:r w:rsidRPr="0961F521">
        <w:rPr>
          <w:rFonts w:ascii="Arial" w:eastAsia="Times New Roman" w:hAnsi="Arial" w:cs="Arial"/>
          <w:color w:val="000000" w:themeColor="text1"/>
        </w:rPr>
        <w:t>ozivu, sa izuzetkom verskih i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Pr="0961F521">
        <w:rPr>
          <w:rFonts w:ascii="Arial" w:eastAsia="Times New Roman" w:hAnsi="Arial" w:cs="Arial"/>
          <w:color w:val="000000" w:themeColor="text1"/>
        </w:rPr>
        <w:t xml:space="preserve">političkih organizacija kao i lokalnih ogranaka međunarodnih organizacija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bookmarkEnd w:id="1"/>
    </w:p>
    <w:p w14:paraId="2262E31D" w14:textId="07C99C8F" w:rsidR="00CA5AA5" w:rsidRPr="003A42D5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lang w:val="en-US" w:eastAsia="en-US"/>
        </w:rPr>
      </w:pPr>
      <w:r w:rsidRPr="0961F521">
        <w:rPr>
          <w:rFonts w:ascii="Arial" w:hAnsi="Arial" w:cs="Arial"/>
          <w:color w:val="000000" w:themeColor="text1"/>
        </w:rPr>
        <w:t xml:space="preserve">Biti osnovani u </w:t>
      </w:r>
      <w:r w:rsidR="004B4AE4">
        <w:rPr>
          <w:rFonts w:ascii="Arial" w:hAnsi="Arial" w:cs="Arial"/>
          <w:color w:val="000000" w:themeColor="text1"/>
        </w:rPr>
        <w:t>Srbiji</w:t>
      </w:r>
      <w:r w:rsidRPr="003A42D5">
        <w:rPr>
          <w:rFonts w:ascii="Arial" w:hAnsi="Arial" w:cs="Arial"/>
          <w:color w:val="000000" w:themeColor="text1"/>
        </w:rPr>
        <w:t xml:space="preserve"> i </w:t>
      </w:r>
    </w:p>
    <w:p w14:paraId="65A0BEDE" w14:textId="7C3310BE" w:rsidR="00CA5AA5" w:rsidRPr="00FB47A6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 xml:space="preserve">Imati minimalno 3 godine iskustva u područjima </w:t>
      </w:r>
      <w:r w:rsidR="00DC26D5">
        <w:rPr>
          <w:rFonts w:ascii="Arial" w:hAnsi="Arial" w:cs="Arial"/>
          <w:color w:val="000000" w:themeColor="text1"/>
        </w:rPr>
        <w:t xml:space="preserve">koja su predmet </w:t>
      </w:r>
      <w:r w:rsidRPr="0961F521">
        <w:rPr>
          <w:rFonts w:ascii="Arial" w:hAnsi="Arial" w:cs="Arial"/>
          <w:color w:val="000000" w:themeColor="text1"/>
        </w:rPr>
        <w:t xml:space="preserve">ovog poziva </w:t>
      </w:r>
      <w:r w:rsidRPr="00DC26D5">
        <w:rPr>
          <w:rFonts w:ascii="Arial" w:hAnsi="Arial" w:cs="Arial"/>
          <w:b/>
          <w:bCs/>
          <w:color w:val="000000" w:themeColor="text1"/>
        </w:rPr>
        <w:t>i</w:t>
      </w:r>
    </w:p>
    <w:p w14:paraId="6DFFF23F" w14:textId="22879D13" w:rsidR="009C75AB" w:rsidRPr="00FB47A6" w:rsidRDefault="009C75AB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>Biti pretežno zagovarčki orijentisani</w:t>
      </w:r>
    </w:p>
    <w:p w14:paraId="28EC60B8" w14:textId="77777777" w:rsidR="00EB47E5" w:rsidRPr="00FB47A6" w:rsidRDefault="00EB47E5" w:rsidP="0961F521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</w:rPr>
      </w:pPr>
    </w:p>
    <w:p w14:paraId="22578CCC" w14:textId="7FE030D9" w:rsidR="009C75AB" w:rsidRPr="00FB47A6" w:rsidRDefault="00DA5EC8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Pravna lica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pojedinci koji se nalaze na </w:t>
      </w:r>
      <w:r w:rsidR="0961F521" w:rsidRPr="0961F521">
        <w:rPr>
          <w:rFonts w:ascii="Arial" w:hAnsi="Arial" w:cs="Arial"/>
        </w:rPr>
        <w:t>Konsolidovanom spisku osoba, grupa i subjekata EU koji podležu finansijskim sankcijama EU</w:t>
      </w:r>
      <w:r w:rsidRPr="0961F521">
        <w:rPr>
          <w:rFonts w:ascii="Arial" w:hAnsi="Arial" w:cs="Arial"/>
        </w:rPr>
        <w:t xml:space="preserve"> (www.sanctionmaps.eu), Ureda za kontrolu strane imovine ("OFAC") </w:t>
      </w:r>
      <w:hyperlink r:id="rId15">
        <w:r w:rsidRPr="0961F521">
          <w:rPr>
            <w:rFonts w:ascii="Arial" w:hAnsi="Arial" w:cs="Arial"/>
          </w:rPr>
          <w:t>https://sanctionssearch.ofac.treas.gov/</w:t>
        </w:r>
      </w:hyperlink>
      <w:r w:rsidRPr="0961F521">
        <w:rPr>
          <w:rFonts w:ascii="Arial" w:hAnsi="Arial" w:cs="Arial"/>
        </w:rPr>
        <w:t>, Ministarstva finansija SAD-a</w:t>
      </w:r>
      <w:r w:rsidR="0961F521" w:rsidRPr="0961F521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i na Spisku sankcija Ujedinjenog Kraljevstva </w:t>
      </w:r>
      <w:hyperlink r:id="rId16">
        <w:r w:rsidRPr="0961F521">
          <w:rPr>
            <w:rFonts w:ascii="Arial" w:hAnsi="Arial" w:cs="Arial"/>
          </w:rPr>
          <w:t>https://docs.fcdo.gov.uk/docs/UK-Sanctions-List.html nisu kvalifikovani da se prijave na ovaj pozi</w:t>
        </w:r>
      </w:hyperlink>
      <w:r w:rsidR="00DC26D5">
        <w:rPr>
          <w:rFonts w:ascii="Arial" w:hAnsi="Arial" w:cs="Arial"/>
        </w:rPr>
        <w:t>v.</w:t>
      </w:r>
    </w:p>
    <w:p w14:paraId="74491C9E" w14:textId="77777777" w:rsidR="009C75AB" w:rsidRPr="00FB47A6" w:rsidRDefault="009C75AB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CEB4C08" w14:textId="77777777" w:rsidR="00EB47E5" w:rsidRPr="00FB47A6" w:rsidRDefault="00EB47E5" w:rsidP="0961F521">
      <w:pPr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br w:type="page"/>
      </w:r>
    </w:p>
    <w:p w14:paraId="48BEAFDA" w14:textId="551C40AA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>PROCES PRIJAVE</w:t>
      </w:r>
    </w:p>
    <w:p w14:paraId="3CEA5F3A" w14:textId="3A6EE75D" w:rsidR="00AB6CE2" w:rsidRPr="00FC06CA" w:rsidRDefault="00AB6CE2" w:rsidP="00AB6CE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Da bi se </w:t>
      </w:r>
      <w:r w:rsidR="00DC26D5">
        <w:rPr>
          <w:rFonts w:ascii="Arial" w:hAnsi="Arial" w:cs="Arial"/>
        </w:rPr>
        <w:t>odabrale</w:t>
      </w:r>
      <w:r w:rsidRPr="0961F521">
        <w:rPr>
          <w:rFonts w:ascii="Arial" w:hAnsi="Arial" w:cs="Arial"/>
        </w:rPr>
        <w:t xml:space="preserve"> odgovarajuće organizacije za finansijsku podršku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da bi se optimizirao pr</w:t>
      </w:r>
      <w:r w:rsidR="00DC26D5">
        <w:rPr>
          <w:rFonts w:ascii="Arial" w:hAnsi="Arial" w:cs="Arial"/>
        </w:rPr>
        <w:t xml:space="preserve">oces </w:t>
      </w:r>
      <w:r w:rsidRPr="0961F521">
        <w:rPr>
          <w:rFonts w:ascii="Arial" w:hAnsi="Arial" w:cs="Arial"/>
        </w:rPr>
        <w:t xml:space="preserve">izbora, prijave za </w:t>
      </w:r>
      <w:r w:rsidR="00DC26D5">
        <w:rPr>
          <w:rFonts w:ascii="Arial" w:hAnsi="Arial" w:cs="Arial"/>
        </w:rPr>
        <w:t xml:space="preserve">core </w:t>
      </w:r>
      <w:r w:rsidRPr="0961F521">
        <w:rPr>
          <w:rFonts w:ascii="Arial" w:hAnsi="Arial" w:cs="Arial"/>
        </w:rPr>
        <w:t>grantove će imati dva koraka:</w:t>
      </w:r>
    </w:p>
    <w:p w14:paraId="021E984F" w14:textId="26693581" w:rsidR="00AB6CE2" w:rsidRPr="007C2C98" w:rsidRDefault="0961F521" w:rsidP="00562E5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07C2C98">
        <w:rPr>
          <w:rFonts w:ascii="Arial" w:hAnsi="Arial" w:cs="Arial"/>
        </w:rPr>
        <w:t xml:space="preserve">Faza odobravanja prijave - na osnovu prijava koje su podneli aplikanti, uključujući </w:t>
      </w:r>
      <w:r w:rsidR="007C2C98" w:rsidRPr="007C2C98">
        <w:rPr>
          <w:rFonts w:ascii="Arial" w:hAnsi="Arial" w:cs="Arial"/>
        </w:rPr>
        <w:t xml:space="preserve">popunjen </w:t>
      </w:r>
      <w:r w:rsidR="00DC26D5" w:rsidRPr="007C2C98">
        <w:rPr>
          <w:rFonts w:ascii="Arial" w:hAnsi="Arial" w:cs="Arial"/>
        </w:rPr>
        <w:t>upitnik za samoprocenu</w:t>
      </w:r>
      <w:r w:rsidR="007C2C98" w:rsidRPr="007C2C98">
        <w:rPr>
          <w:rFonts w:ascii="Arial" w:hAnsi="Arial" w:cs="Arial"/>
        </w:rPr>
        <w:t xml:space="preserve"> organizacije i drugu </w:t>
      </w:r>
      <w:r w:rsidRPr="007C2C98">
        <w:rPr>
          <w:rFonts w:ascii="Arial" w:hAnsi="Arial" w:cs="Arial"/>
        </w:rPr>
        <w:t xml:space="preserve">popratnu dokumentaciju, tim evaluatora i Komisija za selekciju </w:t>
      </w:r>
      <w:r w:rsidR="007C2C98">
        <w:rPr>
          <w:rFonts w:ascii="Arial" w:hAnsi="Arial" w:cs="Arial"/>
        </w:rPr>
        <w:t xml:space="preserve">grantova </w:t>
      </w:r>
      <w:r w:rsidRPr="007C2C98">
        <w:rPr>
          <w:rFonts w:ascii="Arial" w:hAnsi="Arial" w:cs="Arial"/>
        </w:rPr>
        <w:t xml:space="preserve">će izvršiti ocenu podnesenih prijava, u skladu s kriterijima navedenim u ovim smernicama. </w:t>
      </w:r>
      <w:r w:rsidR="007C2C98">
        <w:rPr>
          <w:rFonts w:ascii="Arial" w:hAnsi="Arial" w:cs="Arial"/>
        </w:rPr>
        <w:t>Rezultat ovog koraka je selekcija aplikanata koji će biti na užem spisku organizacija koje su zadovoljile kriterije i biće pozvane da učestvuju u drugoj fazi evaluacije.</w:t>
      </w:r>
    </w:p>
    <w:p w14:paraId="06541123" w14:textId="7912B127" w:rsidR="00AB6CE2" w:rsidRPr="00FC06CA" w:rsidRDefault="00E138F6" w:rsidP="0961F521">
      <w:p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  <w:r w:rsidR="00AB6CE2" w:rsidRPr="0961F521">
        <w:rPr>
          <w:rFonts w:ascii="Arial" w:hAnsi="Arial" w:cs="Arial"/>
        </w:rPr>
        <w:t xml:space="preserve"> </w:t>
      </w:r>
    </w:p>
    <w:p w14:paraId="2847309F" w14:textId="4AB95B38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Broj aplikanata koji uđu u uži izbor biće najmanje dvostruko veći od broja </w:t>
      </w:r>
      <w:r w:rsidR="007C2C98"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grantova koji će biti dodeljeni putem ovog poziva (tj. </w:t>
      </w:r>
      <w:r w:rsidR="00032FA0">
        <w:rPr>
          <w:rFonts w:ascii="Arial" w:hAnsi="Arial" w:cs="Arial"/>
        </w:rPr>
        <w:t>8</w:t>
      </w:r>
      <w:r w:rsidRPr="0961F521">
        <w:rPr>
          <w:rFonts w:ascii="Arial" w:hAnsi="Arial" w:cs="Arial"/>
        </w:rPr>
        <w:t xml:space="preserve"> </w:t>
      </w:r>
      <w:r w:rsidRPr="000A5DC5">
        <w:rPr>
          <w:rFonts w:ascii="Arial" w:hAnsi="Arial" w:cs="Arial"/>
          <w:b/>
          <w:bCs/>
        </w:rPr>
        <w:t xml:space="preserve">za </w:t>
      </w:r>
      <w:r w:rsidR="00525C73">
        <w:rPr>
          <w:rFonts w:ascii="Arial" w:hAnsi="Arial" w:cs="Arial"/>
          <w:b/>
          <w:bCs/>
        </w:rPr>
        <w:t>Srbiju</w:t>
      </w:r>
      <w:r w:rsidRPr="0961F521">
        <w:rPr>
          <w:rFonts w:ascii="Arial" w:hAnsi="Arial" w:cs="Arial"/>
        </w:rPr>
        <w:t>).</w:t>
      </w:r>
    </w:p>
    <w:p w14:paraId="177D65B1" w14:textId="7863DB5F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FC3471D" w14:textId="4C512C7D" w:rsidR="00AB6CE2" w:rsidRPr="00FC06CA" w:rsidRDefault="0961F521" w:rsidP="0961F52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Faza procene uticaja – procenitelji uticaja će izvršiti procenu uticaja, koristeći posebno razvijen alat za ovu svrhu. To će uključivati različite metode prikupljanja i analize podataka i posetu na licu mesta organizaciji koja podnosi zahtev i njenim </w:t>
      </w:r>
      <w:r w:rsidRPr="0961F521">
        <w:rPr>
          <w:rFonts w:ascii="Arial" w:hAnsi="Arial" w:cs="Arial"/>
          <w:i/>
          <w:iCs/>
        </w:rPr>
        <w:t>stakeholderima</w:t>
      </w:r>
      <w:r w:rsidRPr="0961F521">
        <w:rPr>
          <w:rFonts w:ascii="Arial" w:hAnsi="Arial" w:cs="Arial"/>
        </w:rPr>
        <w:t>. Procenjivači će pripremiti Izveštaj o proceni uticaja za svaku od OCD koje su ušle u uži izbor kako bi procenili uticaj na njihovu zajednicu i na njihovu oblast rada.</w:t>
      </w:r>
      <w:r w:rsidR="0089277B" w:rsidRPr="0961F521">
        <w:rPr>
          <w:rFonts w:ascii="Arial" w:hAnsi="Arial" w:cs="Arial"/>
        </w:rPr>
        <w:t xml:space="preserve"> </w:t>
      </w:r>
    </w:p>
    <w:p w14:paraId="5B112CA3" w14:textId="77777777" w:rsidR="00AB6CE2" w:rsidRPr="00FB47A6" w:rsidRDefault="00AB6CE2" w:rsidP="0961F521">
      <w:pPr>
        <w:spacing w:line="276" w:lineRule="auto"/>
        <w:jc w:val="both"/>
        <w:rPr>
          <w:rFonts w:ascii="Arial" w:hAnsi="Arial" w:cs="Arial"/>
        </w:rPr>
      </w:pPr>
    </w:p>
    <w:p w14:paraId="0F0CD21C" w14:textId="7378E969" w:rsidR="00FD64CD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SPISAK POTREBNIH DOKUMENATA ZA PRIJAVU</w:t>
      </w:r>
    </w:p>
    <w:p w14:paraId="241D69C5" w14:textId="01031A1A" w:rsidR="00D87181" w:rsidRPr="00FB47A6" w:rsidRDefault="00D87181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Projektna </w:t>
      </w:r>
      <w:r w:rsidR="00E63410" w:rsidRPr="0961F521">
        <w:rPr>
          <w:rFonts w:ascii="Arial" w:hAnsi="Arial" w:cs="Arial"/>
        </w:rPr>
        <w:t>prijava</w:t>
      </w:r>
      <w:r w:rsidRPr="0961F521">
        <w:rPr>
          <w:rFonts w:ascii="Arial" w:hAnsi="Arial" w:cs="Arial"/>
        </w:rPr>
        <w:t xml:space="preserve"> (An</w:t>
      </w:r>
      <w:r w:rsidR="007C2C98">
        <w:rPr>
          <w:rFonts w:ascii="Arial" w:hAnsi="Arial" w:cs="Arial"/>
        </w:rPr>
        <w:t xml:space="preserve">nnex </w:t>
      </w:r>
      <w:r w:rsidR="001F303D" w:rsidRPr="0961F521">
        <w:rPr>
          <w:rFonts w:ascii="Arial" w:hAnsi="Arial" w:cs="Arial"/>
        </w:rPr>
        <w:t>2</w:t>
      </w:r>
      <w:r w:rsidR="00930DEA" w:rsidRPr="0961F521">
        <w:rPr>
          <w:rFonts w:ascii="Arial" w:hAnsi="Arial" w:cs="Arial"/>
        </w:rPr>
        <w:t>)</w:t>
      </w:r>
    </w:p>
    <w:p w14:paraId="6F02BECE" w14:textId="6176CEC0" w:rsidR="00E63410" w:rsidRPr="00FB47A6" w:rsidRDefault="00E63410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bookmarkStart w:id="2" w:name="_Hlk107238676"/>
      <w:r w:rsidRPr="0961F521">
        <w:rPr>
          <w:rFonts w:ascii="Arial" w:hAnsi="Arial" w:cs="Arial"/>
        </w:rPr>
        <w:t>Operativni budžet za 2023. (An</w:t>
      </w:r>
      <w:r w:rsidR="007C2C98">
        <w:rPr>
          <w:rFonts w:ascii="Arial" w:hAnsi="Arial" w:cs="Arial"/>
        </w:rPr>
        <w:t>nex</w:t>
      </w:r>
      <w:r w:rsidRPr="0961F521">
        <w:rPr>
          <w:rFonts w:ascii="Arial" w:hAnsi="Arial" w:cs="Arial"/>
        </w:rPr>
        <w:t xml:space="preserve"> 3)</w:t>
      </w:r>
    </w:p>
    <w:bookmarkEnd w:id="2"/>
    <w:p w14:paraId="7F0B3C82" w14:textId="546B61E2" w:rsidR="00E63410" w:rsidRPr="00FC06CA" w:rsidRDefault="007C2C98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Upitnik za s</w:t>
      </w:r>
      <w:r w:rsidR="00E63410" w:rsidRPr="0961F521">
        <w:rPr>
          <w:rFonts w:ascii="Arial" w:hAnsi="Arial" w:cs="Arial"/>
        </w:rPr>
        <w:t>amoprocen</w:t>
      </w:r>
      <w:r>
        <w:rPr>
          <w:rFonts w:ascii="Arial" w:hAnsi="Arial" w:cs="Arial"/>
        </w:rPr>
        <w:t>u</w:t>
      </w:r>
      <w:r w:rsidR="00E63410" w:rsidRPr="0961F521">
        <w:rPr>
          <w:rFonts w:ascii="Arial" w:hAnsi="Arial" w:cs="Arial"/>
        </w:rPr>
        <w:t xml:space="preserve"> organizacije (</w:t>
      </w:r>
      <w:r>
        <w:rPr>
          <w:rFonts w:ascii="Arial" w:hAnsi="Arial" w:cs="Arial"/>
        </w:rPr>
        <w:t>Annex 4</w:t>
      </w:r>
      <w:r w:rsidR="00E63410" w:rsidRPr="0961F521">
        <w:rPr>
          <w:rFonts w:ascii="Arial" w:hAnsi="Arial" w:cs="Arial"/>
        </w:rPr>
        <w:t xml:space="preserve">) </w:t>
      </w:r>
    </w:p>
    <w:p w14:paraId="074BB842" w14:textId="77777777" w:rsidR="005E5FE6" w:rsidRPr="00FB47A6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3C1001E" w14:textId="3E91C2EE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PODNOŠENJE PRIJAVA </w:t>
      </w:r>
    </w:p>
    <w:p w14:paraId="3AA958C1" w14:textId="77777777" w:rsidR="00E45632" w:rsidRPr="00EC60D4" w:rsidRDefault="00DA5EC8" w:rsidP="00E4563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se trebaju podneti online preko </w:t>
      </w:r>
      <w:r w:rsidR="00927245" w:rsidRPr="0961F521">
        <w:rPr>
          <w:rFonts w:ascii="Arial" w:hAnsi="Arial" w:cs="Arial"/>
        </w:rPr>
        <w:t>Grant</w:t>
      </w:r>
      <w:r w:rsidR="00E27F85">
        <w:rPr>
          <w:rFonts w:ascii="Arial" w:hAnsi="Arial" w:cs="Arial"/>
        </w:rPr>
        <w:t>s</w:t>
      </w:r>
      <w:r w:rsidR="00927245" w:rsidRPr="0961F521">
        <w:rPr>
          <w:rFonts w:ascii="Arial" w:hAnsi="Arial" w:cs="Arial"/>
        </w:rPr>
        <w:t xml:space="preserve"> Management Platforme</w:t>
      </w:r>
      <w:r w:rsidR="000A5DC5">
        <w:rPr>
          <w:rFonts w:ascii="Arial" w:hAnsi="Arial" w:cs="Arial"/>
        </w:rPr>
        <w:t xml:space="preserve">, </w:t>
      </w:r>
      <w:r w:rsidR="00E45632">
        <w:rPr>
          <w:rFonts w:ascii="Arial" w:hAnsi="Arial" w:cs="Arial"/>
        </w:rPr>
        <w:t xml:space="preserve">putem linka </w:t>
      </w:r>
      <w:hyperlink r:id="rId17" w:history="1">
        <w:r w:rsidR="00E45632" w:rsidRPr="00AA58B7">
          <w:rPr>
            <w:rStyle w:val="Hyperlink"/>
          </w:rPr>
          <w:t>https://gmp.smartbalkansproject.org/</w:t>
        </w:r>
      </w:hyperlink>
      <w:r w:rsidR="00E45632">
        <w:rPr>
          <w:rFonts w:ascii="Arial" w:hAnsi="Arial" w:cs="Arial"/>
          <w:color w:val="FF0000"/>
        </w:rPr>
        <w:t xml:space="preserve"> , </w:t>
      </w:r>
      <w:r w:rsidR="00E45632" w:rsidRPr="00EC60D4">
        <w:rPr>
          <w:rFonts w:ascii="Arial" w:hAnsi="Arial" w:cs="Arial"/>
        </w:rPr>
        <w:t>po</w:t>
      </w:r>
      <w:r w:rsidR="00E45632">
        <w:rPr>
          <w:rFonts w:ascii="Arial" w:hAnsi="Arial" w:cs="Arial"/>
        </w:rPr>
        <w:t>č</w:t>
      </w:r>
      <w:r w:rsidR="00E45632" w:rsidRPr="00EC60D4">
        <w:rPr>
          <w:rFonts w:ascii="Arial" w:hAnsi="Arial" w:cs="Arial"/>
        </w:rPr>
        <w:t xml:space="preserve">ev od 22.07.2022. do 07.08.2022. godine. </w:t>
      </w:r>
    </w:p>
    <w:p w14:paraId="5D6B3EC8" w14:textId="216BB72C" w:rsidR="00DA5EC8" w:rsidRDefault="00DA5EC8" w:rsidP="0007340F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Sva pitanja vezana za ovaj Poz</w:t>
      </w:r>
      <w:r w:rsidR="003A01B7">
        <w:rPr>
          <w:rFonts w:ascii="Arial" w:hAnsi="Arial" w:cs="Arial"/>
        </w:rPr>
        <w:t>i</w:t>
      </w:r>
      <w:r w:rsidRPr="0961F521">
        <w:rPr>
          <w:rFonts w:ascii="Arial" w:hAnsi="Arial" w:cs="Arial"/>
        </w:rPr>
        <w:t>v se mogu poslati na</w:t>
      </w:r>
      <w:r w:rsidR="005F23C3" w:rsidRPr="0961F521">
        <w:rPr>
          <w:rFonts w:ascii="Arial" w:hAnsi="Arial" w:cs="Arial"/>
        </w:rPr>
        <w:t xml:space="preserve"> </w:t>
      </w:r>
      <w:r w:rsidR="003A01B7">
        <w:rPr>
          <w:rFonts w:ascii="Arial" w:hAnsi="Arial" w:cs="Arial"/>
        </w:rPr>
        <w:t xml:space="preserve">adresu e-pošte </w:t>
      </w:r>
      <w:r w:rsidR="0007340F" w:rsidRPr="0961F521">
        <w:rPr>
          <w:rFonts w:ascii="Arial" w:hAnsi="Arial" w:cs="Arial"/>
          <w:color w:val="0070C0"/>
        </w:rPr>
        <w:t>grants</w:t>
      </w:r>
      <w:r w:rsidR="00E45632">
        <w:rPr>
          <w:rFonts w:ascii="Arial" w:hAnsi="Arial" w:cs="Arial"/>
          <w:color w:val="0070C0"/>
        </w:rPr>
        <w:t>2</w:t>
      </w:r>
      <w:r w:rsidR="00D24CC4" w:rsidRPr="0961F521">
        <w:rPr>
          <w:rFonts w:ascii="Arial" w:hAnsi="Arial" w:cs="Arial"/>
          <w:color w:val="0070C0"/>
        </w:rPr>
        <w:t>@smartbalkansproject.</w:t>
      </w:r>
      <w:r w:rsidR="0030306E" w:rsidRPr="0961F521">
        <w:rPr>
          <w:rFonts w:ascii="Arial" w:hAnsi="Arial" w:cs="Arial"/>
          <w:color w:val="0070C0"/>
        </w:rPr>
        <w:t>org</w:t>
      </w:r>
      <w:r w:rsidRPr="0961F521">
        <w:rPr>
          <w:rFonts w:ascii="Arial" w:hAnsi="Arial" w:cs="Arial"/>
        </w:rPr>
        <w:t xml:space="preserve"> do </w:t>
      </w:r>
      <w:r w:rsidR="00FE7F71" w:rsidRPr="0961F521">
        <w:rPr>
          <w:rFonts w:ascii="Arial" w:hAnsi="Arial" w:cs="Arial"/>
        </w:rPr>
        <w:t>15. jula 2022</w:t>
      </w:r>
      <w:r w:rsidRPr="0961F521">
        <w:rPr>
          <w:rFonts w:ascii="Arial" w:hAnsi="Arial" w:cs="Arial"/>
        </w:rPr>
        <w:t>.</w:t>
      </w:r>
      <w:r w:rsidR="00666FB7" w:rsidRPr="0961F521">
        <w:rPr>
          <w:rFonts w:ascii="Arial" w:hAnsi="Arial" w:cs="Arial"/>
        </w:rPr>
        <w:t xml:space="preserve"> </w:t>
      </w:r>
    </w:p>
    <w:p w14:paraId="16D5A139" w14:textId="62CF6B96" w:rsidR="00BA4A65" w:rsidRDefault="00FB47A6" w:rsidP="00BA4A65">
      <w:pPr>
        <w:rPr>
          <w:noProof w:val="0"/>
          <w:lang w:val="hr-BA"/>
        </w:rPr>
      </w:pPr>
      <w:r w:rsidRPr="003A01B7">
        <w:rPr>
          <w:rFonts w:ascii="Arial" w:hAnsi="Arial" w:cs="Arial"/>
        </w:rPr>
        <w:t xml:space="preserve">Online info sesija će biti organizovana 14.07.2022. </w:t>
      </w:r>
      <w:r w:rsidR="00593CA1" w:rsidRPr="003A01B7">
        <w:rPr>
          <w:rFonts w:ascii="Arial" w:hAnsi="Arial" w:cs="Arial"/>
        </w:rPr>
        <w:t>u 14:00</w:t>
      </w:r>
      <w:r w:rsidR="00BA4A65">
        <w:rPr>
          <w:rFonts w:ascii="Arial" w:hAnsi="Arial" w:cs="Arial"/>
        </w:rPr>
        <w:t>. P</w:t>
      </w:r>
      <w:r w:rsidR="003A01B7">
        <w:rPr>
          <w:rFonts w:ascii="Arial" w:hAnsi="Arial" w:cs="Arial"/>
        </w:rPr>
        <w:t xml:space="preserve">rijave </w:t>
      </w:r>
      <w:r w:rsidR="00BA4A65">
        <w:rPr>
          <w:rFonts w:ascii="Arial" w:hAnsi="Arial" w:cs="Arial"/>
        </w:rPr>
        <w:t xml:space="preserve">za sesiju </w:t>
      </w:r>
      <w:r w:rsidR="003A01B7">
        <w:rPr>
          <w:rFonts w:ascii="Arial" w:hAnsi="Arial" w:cs="Arial"/>
        </w:rPr>
        <w:t xml:space="preserve">se mogu izvršiti putem linka </w:t>
      </w:r>
      <w:hyperlink r:id="rId18" w:history="1">
        <w:r w:rsidR="00BA4A65">
          <w:rPr>
            <w:rStyle w:val="Hyperlink"/>
            <w:lang w:val="hr-BA"/>
          </w:rPr>
          <w:t>https://forms.microsoft.com/r/93ng333frm</w:t>
        </w:r>
      </w:hyperlink>
    </w:p>
    <w:p w14:paraId="76546AA0" w14:textId="5FE871EF" w:rsidR="00DA5EC8" w:rsidRPr="00FB47A6" w:rsidRDefault="00DA5EC8" w:rsidP="00944857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Odgovori na sva pitanja će biti objavljeni na istom mestu gdje je </w:t>
      </w:r>
      <w:r w:rsidR="003A01B7">
        <w:rPr>
          <w:rFonts w:ascii="Arial" w:hAnsi="Arial" w:cs="Arial"/>
        </w:rPr>
        <w:t xml:space="preserve">objavljen i </w:t>
      </w:r>
      <w:r w:rsidRPr="0961F521">
        <w:rPr>
          <w:rFonts w:ascii="Arial" w:hAnsi="Arial" w:cs="Arial"/>
        </w:rPr>
        <w:t>Poziv za dostavljanje ponuda (</w:t>
      </w:r>
      <w:r w:rsidR="003A01B7">
        <w:rPr>
          <w:rFonts w:ascii="Arial" w:hAnsi="Arial" w:cs="Arial"/>
        </w:rPr>
        <w:t xml:space="preserve">na </w:t>
      </w:r>
      <w:r w:rsidRPr="0961F521">
        <w:rPr>
          <w:rFonts w:ascii="Arial" w:hAnsi="Arial" w:cs="Arial"/>
        </w:rPr>
        <w:t>GMP), ne kasnije od 10 dana pre isteka roka za prijave.</w:t>
      </w:r>
    </w:p>
    <w:p w14:paraId="2A09BA3F" w14:textId="77777777" w:rsidR="00241FD2" w:rsidRPr="00FC06CA" w:rsidRDefault="00241FD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DC6FF27" w14:textId="1F6ADD16" w:rsidR="00DA5EC8" w:rsidRPr="00FB47A6" w:rsidRDefault="004F33C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VREMENSKI OKVIR</w:t>
      </w:r>
      <w:r w:rsidR="00DA5EC8" w:rsidRPr="0961F521">
        <w:rPr>
          <w:rFonts w:ascii="Arial" w:hAnsi="Arial" w:cs="Arial"/>
          <w:b/>
          <w:bCs/>
          <w:u w:val="single"/>
        </w:rPr>
        <w:t xml:space="preserve"> JAVNOG POZIVA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EB47E5" w:rsidRPr="00FB47A6" w14:paraId="30B9CF5F" w14:textId="77777777" w:rsidTr="0961F521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8F8207" w14:textId="396AEB5D" w:rsidR="00EB47E5" w:rsidRPr="00FC06CA" w:rsidRDefault="004F33CE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Vremenski okvir</w:t>
            </w:r>
            <w:r w:rsidR="0961F521" w:rsidRPr="0961F521">
              <w:rPr>
                <w:rFonts w:ascii="Arial" w:eastAsia="Times New Roman" w:hAnsi="Arial" w:cs="Arial"/>
                <w:b/>
                <w:bCs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7C1838" w14:textId="36B1BD93" w:rsidR="00EB47E5" w:rsidRPr="00FC06CA" w:rsidRDefault="00EB47E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>Rok</w:t>
            </w:r>
          </w:p>
        </w:tc>
      </w:tr>
      <w:tr w:rsidR="00EB47E5" w:rsidRPr="00FB47A6" w14:paraId="0276797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3DBC" w14:textId="43A0D5DC" w:rsidR="00EB47E5" w:rsidRPr="00FB47A6" w:rsidRDefault="004F33CE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Objava</w:t>
            </w:r>
            <w:r w:rsidR="0961F521" w:rsidRPr="0961F521">
              <w:rPr>
                <w:rFonts w:ascii="Arial" w:eastAsia="Times New Roman" w:hAnsi="Arial" w:cs="Arial"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2E4769" w14:textId="558B3A3F" w:rsidR="00EB47E5" w:rsidRPr="00FB47A6" w:rsidRDefault="747DAB3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01.07</w:t>
            </w:r>
            <w:r w:rsidR="00EB47E5" w:rsidRPr="0961F521">
              <w:rPr>
                <w:rFonts w:ascii="Arial" w:eastAsia="Times New Roman" w:hAnsi="Arial" w:cs="Arial"/>
              </w:rPr>
              <w:t>.2022.</w:t>
            </w:r>
          </w:p>
        </w:tc>
      </w:tr>
      <w:tr w:rsidR="00EB47E5" w:rsidRPr="00FB47A6" w14:paraId="234065A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DF17D" w14:textId="0C392786" w:rsidR="00EB47E5" w:rsidRPr="00FB47A6" w:rsidRDefault="00EB47E5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hAnsi="Arial" w:cs="Arial"/>
              </w:rPr>
              <w:lastRenderedPageBreak/>
              <w:t xml:space="preserve">Online info </w:t>
            </w:r>
            <w:r w:rsidR="0961F521" w:rsidRPr="0961F521">
              <w:rPr>
                <w:rFonts w:ascii="Arial" w:hAnsi="Arial" w:cs="Arial"/>
              </w:rPr>
              <w:t>sesija 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A620AC" w14:textId="6E2870E3" w:rsidR="00EB47E5" w:rsidRPr="00FB47A6" w:rsidRDefault="1A072B2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14</w:t>
            </w:r>
            <w:r w:rsidR="00EB47E5"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547089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F6AEF" w14:textId="72DE981D" w:rsidR="00EB47E5" w:rsidRPr="00FB47A6" w:rsidRDefault="0961F521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Pitanja </w:t>
            </w:r>
            <w:r w:rsidRPr="0961F521">
              <w:rPr>
                <w:rFonts w:ascii="Arial" w:hAnsi="Arial" w:cs="Arial"/>
              </w:rPr>
              <w:t>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600FB" w14:textId="594658AE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</w:t>
            </w:r>
            <w:r w:rsidR="472B4EA3" w:rsidRPr="0961F521">
              <w:rPr>
                <w:rFonts w:ascii="Arial" w:eastAsia="Times New Roman" w:hAnsi="Arial" w:cs="Arial"/>
              </w:rPr>
              <w:t>5</w:t>
            </w:r>
            <w:r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7720E19C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47263" w14:textId="7BCBD13B" w:rsidR="00EB47E5" w:rsidRPr="00FB47A6" w:rsidRDefault="00EB47E5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Objava odgovora na zaprimljena pitanja </w:t>
            </w:r>
            <w:r w:rsidR="0961F521" w:rsidRPr="0961F521">
              <w:rPr>
                <w:rFonts w:ascii="Arial" w:hAnsi="Arial" w:cs="Arial"/>
              </w:rPr>
              <w:t>u vezi sa pozivom i procedurom prijave</w:t>
            </w:r>
            <w:r w:rsidR="0961F521" w:rsidRPr="0961F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54124" w14:textId="76584C80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20.07.2022.</w:t>
            </w:r>
          </w:p>
        </w:tc>
      </w:tr>
      <w:tr w:rsidR="00EB47E5" w:rsidRPr="00FB47A6" w14:paraId="16FFAE58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C0E37" w14:textId="7BCDD61E" w:rsidR="00EB47E5" w:rsidRPr="00FB47A6" w:rsidRDefault="00EB47E5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 xml:space="preserve">Podnošenje prijava za </w:t>
            </w:r>
            <w:r w:rsidR="004F33CE">
              <w:rPr>
                <w:rFonts w:ascii="Arial" w:eastAsia="Times New Roman" w:hAnsi="Arial" w:cs="Arial"/>
                <w:b/>
                <w:bCs/>
              </w:rPr>
              <w:t>core</w:t>
            </w:r>
            <w:r w:rsidRPr="0961F521">
              <w:rPr>
                <w:rFonts w:ascii="Arial" w:eastAsia="Times New Roman" w:hAnsi="Arial" w:cs="Arial"/>
                <w:b/>
                <w:bCs/>
              </w:rPr>
              <w:t xml:space="preserve"> grantove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A273B" w14:textId="7227F288" w:rsidR="00EB47E5" w:rsidRPr="00FB47A6" w:rsidRDefault="00A336C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.2022.</w:t>
            </w:r>
          </w:p>
        </w:tc>
      </w:tr>
      <w:tr w:rsidR="00EB47E5" w:rsidRPr="00FB47A6" w14:paraId="1D392CA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2A60" w14:textId="7367C61F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Evaluacija i procena prijava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F69EDB" w14:textId="62F4CE95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Septemb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3BBCB64A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98BA" w14:textId="6F288D78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Procena uticaja</w:t>
            </w:r>
            <w:r w:rsidR="004F33CE">
              <w:rPr>
                <w:rFonts w:ascii="Arial" w:eastAsia="Times New Roman" w:hAnsi="Arial" w:cs="Arial"/>
              </w:rPr>
              <w:t xml:space="preserve"> u zajednici</w:t>
            </w:r>
            <w:r w:rsidRPr="0961F521">
              <w:rPr>
                <w:rFonts w:ascii="Arial" w:eastAsia="Times New Roman" w:hAnsi="Arial" w:cs="Arial"/>
              </w:rPr>
              <w:t xml:space="preserve"> aplikanata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6F409" w14:textId="30FCD38A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</w:t>
            </w:r>
            <w:r w:rsidR="004F33CE">
              <w:rPr>
                <w:rFonts w:ascii="Arial" w:eastAsia="Times New Roman" w:hAnsi="Arial" w:cs="Arial"/>
              </w:rPr>
              <w:t>k</w:t>
            </w:r>
            <w:r w:rsidRPr="0961F521">
              <w:rPr>
                <w:rFonts w:ascii="Arial" w:eastAsia="Times New Roman" w:hAnsi="Arial" w:cs="Arial"/>
              </w:rPr>
              <w:t>tob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006E1657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177D" w14:textId="7CC0B107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Objava rezultata poziva*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53F1C0" w14:textId="77A246F1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Novemb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6C1611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B4F1" w14:textId="48B217E3" w:rsidR="00EB47E5" w:rsidRPr="00FB47A6" w:rsidRDefault="786432B1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Potpisivanje ugovora </w:t>
            </w:r>
            <w:r w:rsidR="004F33CE">
              <w:rPr>
                <w:rFonts w:ascii="Arial" w:eastAsia="Times New Roman" w:hAnsi="Arial" w:cs="Arial"/>
              </w:rPr>
              <w:t xml:space="preserve">sa odabranim korisnicima core </w:t>
            </w:r>
            <w:r w:rsidRPr="0961F521">
              <w:rPr>
                <w:rFonts w:ascii="Arial" w:eastAsia="Times New Roman" w:hAnsi="Arial" w:cs="Arial"/>
              </w:rPr>
              <w:t>granta</w:t>
            </w:r>
            <w:r w:rsidR="00EB47E5"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930E8" w14:textId="3BAE4523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Decemb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</w:tbl>
    <w:p w14:paraId="678DA736" w14:textId="680B204D" w:rsidR="009E4138" w:rsidRPr="00FB47A6" w:rsidRDefault="009E4138" w:rsidP="0961F521">
      <w:pPr>
        <w:spacing w:line="276" w:lineRule="auto"/>
        <w:jc w:val="both"/>
        <w:rPr>
          <w:rFonts w:ascii="Arial" w:hAnsi="Arial" w:cs="Arial"/>
          <w:i/>
          <w:iCs/>
        </w:rPr>
      </w:pPr>
      <w:r w:rsidRPr="0961F521">
        <w:rPr>
          <w:rFonts w:ascii="Arial" w:hAnsi="Arial" w:cs="Arial"/>
          <w:i/>
          <w:iCs/>
        </w:rPr>
        <w:t>*</w:t>
      </w:r>
      <w:r w:rsidR="004F33CE">
        <w:rPr>
          <w:rFonts w:ascii="Arial" w:hAnsi="Arial" w:cs="Arial"/>
          <w:i/>
          <w:iCs/>
        </w:rPr>
        <w:t>Okvirni</w:t>
      </w:r>
      <w:r w:rsidRPr="0961F521">
        <w:rPr>
          <w:rFonts w:ascii="Arial" w:hAnsi="Arial" w:cs="Arial"/>
          <w:i/>
          <w:iCs/>
        </w:rPr>
        <w:t xml:space="preserve"> plan</w:t>
      </w:r>
    </w:p>
    <w:p w14:paraId="72526FE2" w14:textId="7739F7AF" w:rsidR="00DA5EC8" w:rsidRPr="00FB47A6" w:rsidRDefault="004F33CE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Konzorcijum partneri</w:t>
      </w:r>
      <w:r w:rsidR="00DA5EC8" w:rsidRPr="0961F521">
        <w:rPr>
          <w:rFonts w:ascii="Arial" w:hAnsi="Arial" w:cs="Arial"/>
        </w:rPr>
        <w:t xml:space="preserve"> zadržavaju pravo da promene </w:t>
      </w:r>
      <w:r>
        <w:rPr>
          <w:rFonts w:ascii="Arial" w:hAnsi="Arial" w:cs="Arial"/>
        </w:rPr>
        <w:t>vremenski okvir</w:t>
      </w:r>
      <w:r w:rsidR="00DA5EC8" w:rsidRPr="0961F521">
        <w:rPr>
          <w:rFonts w:ascii="Arial" w:hAnsi="Arial" w:cs="Arial"/>
        </w:rPr>
        <w:t xml:space="preserve"> procesa prijave, jer period procene može da varira u zavisnosti od broja primljenih prijava.</w:t>
      </w:r>
    </w:p>
    <w:p w14:paraId="64CD1CBE" w14:textId="77777777" w:rsidR="0062745F" w:rsidRPr="00FC06CA" w:rsidRDefault="0062745F" w:rsidP="00944857">
      <w:pPr>
        <w:spacing w:line="276" w:lineRule="auto"/>
        <w:jc w:val="both"/>
        <w:rPr>
          <w:rFonts w:ascii="Arial" w:hAnsi="Arial" w:cs="Arial"/>
        </w:rPr>
      </w:pPr>
    </w:p>
    <w:p w14:paraId="0BCC9471" w14:textId="16135071" w:rsidR="008E4AF0" w:rsidRPr="00FB47A6" w:rsidRDefault="00913F2D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KRITERIJ</w:t>
      </w:r>
      <w:r w:rsidR="000D32EB">
        <w:rPr>
          <w:rFonts w:ascii="Arial" w:hAnsi="Arial" w:cs="Arial"/>
          <w:b/>
          <w:bCs/>
          <w:u w:val="single"/>
        </w:rPr>
        <w:t xml:space="preserve">I </w:t>
      </w:r>
      <w:r w:rsidRPr="0961F521">
        <w:rPr>
          <w:rFonts w:ascii="Arial" w:hAnsi="Arial" w:cs="Arial"/>
          <w:b/>
          <w:bCs/>
          <w:u w:val="single"/>
        </w:rPr>
        <w:t>ZA PROCENU</w:t>
      </w:r>
    </w:p>
    <w:p w14:paraId="233243B3" w14:textId="25583D9E" w:rsidR="0071716E" w:rsidRPr="00FB47A6" w:rsidRDefault="0071716E" w:rsidP="0071716E">
      <w:pPr>
        <w:rPr>
          <w:rFonts w:ascii="Arial" w:hAnsi="Arial" w:cs="Arial"/>
        </w:rPr>
      </w:pPr>
      <w:bookmarkStart w:id="3" w:name="_Toc159211906"/>
      <w:bookmarkStart w:id="4" w:name="_Toc159212662"/>
      <w:bookmarkStart w:id="5" w:name="_Toc159212881"/>
      <w:bookmarkStart w:id="6" w:name="_Toc159213197"/>
      <w:r w:rsidRPr="0961F521">
        <w:rPr>
          <w:rFonts w:ascii="Arial" w:hAnsi="Arial" w:cs="Arial"/>
        </w:rPr>
        <w:t>Kriteriji za procenu su raspoređeni u naslove i</w:t>
      </w:r>
      <w:r w:rsidR="004F33CE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podnaslove. Svaki podnaslov će dobiti ocenu od 1 do 5 i to: 1 = vrlo loše; 2 = loše; 3 = dovoljno; 4 = dobro; 5 = vrlo dobro.</w:t>
      </w:r>
      <w:bookmarkEnd w:id="3"/>
      <w:bookmarkEnd w:id="4"/>
      <w:bookmarkEnd w:id="5"/>
      <w:bookmarkEnd w:id="6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241FD2" w:rsidRPr="00FB47A6" w14:paraId="26F52EF1" w14:textId="77777777" w:rsidTr="0961F521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027C1758" w14:textId="75CB422A" w:rsidR="00241FD2" w:rsidRPr="00FB47A6" w:rsidRDefault="0961F521" w:rsidP="0961F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961F521">
              <w:rPr>
                <w:rFonts w:ascii="Arial" w:hAnsi="Arial" w:cs="Arial"/>
                <w:b/>
                <w:bCs/>
              </w:rPr>
              <w:t>KRITERIJI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F4E8" w14:textId="1B06F75A" w:rsidR="00241FD2" w:rsidRPr="00FB47A6" w:rsidRDefault="6C9F6A2D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</w:rPr>
              <w:t>Ocene*</w:t>
            </w:r>
          </w:p>
        </w:tc>
      </w:tr>
      <w:tr w:rsidR="00322667" w:rsidRPr="00FB47A6" w14:paraId="110669D2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545C9" w14:textId="44ACC995" w:rsidR="00322667" w:rsidRPr="00FB47A6" w:rsidRDefault="5E2CFAAE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="00D241D8"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0D2E930" w14:textId="583E69A4" w:rsidR="00322667" w:rsidRPr="00FB47A6" w:rsidRDefault="4D4CF8EF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Resursi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648C6FB" w14:textId="031A5A0F" w:rsidR="00322667" w:rsidRPr="00FB47A6" w:rsidRDefault="00322667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002F0" w:rsidRPr="00FB47A6" w14:paraId="2E3EB80D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0AAD03" w14:textId="0AE00FCA" w:rsidR="001002F0" w:rsidRPr="00FB47A6" w:rsidRDefault="001002F0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F9C3C56" w14:textId="08C2633D" w:rsidR="001002F0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Pouzdana tehnička infrastruktura organizacije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C36677" w14:textId="63EC1660" w:rsidR="001002F0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6FFD8754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AB86CA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D5EBA56" w14:textId="414489A0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Snažni ljudski resursi, posvećeni misiji organizacije, specifična stručnost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1F75F8" w14:textId="16CE9E8B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5172BE45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E439EC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78F0334" w14:textId="31959C81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Angažovanje volontera</w:t>
            </w:r>
            <w:r w:rsidR="004F33CE">
              <w:rPr>
                <w:rFonts w:ascii="Arial" w:eastAsia="Arial" w:hAnsi="Arial" w:cs="Arial"/>
              </w:rPr>
              <w:t xml:space="preserve"> i volonterski</w:t>
            </w:r>
            <w:r w:rsidRPr="0961F521">
              <w:rPr>
                <w:rFonts w:ascii="Arial" w:eastAsia="Arial" w:hAnsi="Arial" w:cs="Arial"/>
              </w:rPr>
              <w:t xml:space="preserve"> i kratkoročnih konsultanata</w:t>
            </w:r>
            <w:r w:rsidR="004F33CE">
              <w:rPr>
                <w:rFonts w:ascii="Arial" w:eastAsia="Arial" w:hAnsi="Arial" w:cs="Arial"/>
              </w:rPr>
              <w:t>/tica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7AAE04" w14:textId="4362753A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743356BF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F27F08D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44345A" w14:textId="09909AC3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 xml:space="preserve">Raznovrsni </w:t>
            </w:r>
            <w:r w:rsidR="004F33CE">
              <w:rPr>
                <w:rFonts w:ascii="Arial" w:eastAsia="Arial" w:hAnsi="Arial" w:cs="Arial"/>
              </w:rPr>
              <w:t xml:space="preserve">izvori </w:t>
            </w:r>
            <w:r w:rsidRPr="0961F521">
              <w:rPr>
                <w:rFonts w:ascii="Arial" w:eastAsia="Arial" w:hAnsi="Arial" w:cs="Arial"/>
              </w:rPr>
              <w:t>prihod</w:t>
            </w:r>
            <w:r w:rsidR="004F33CE">
              <w:rPr>
                <w:rFonts w:ascii="Arial" w:eastAsia="Arial" w:hAnsi="Arial" w:cs="Arial"/>
              </w:rPr>
              <w:t>a</w:t>
            </w:r>
            <w:r w:rsidRPr="0961F521">
              <w:rPr>
                <w:rFonts w:ascii="Arial" w:eastAsia="Arial" w:hAnsi="Arial" w:cs="Arial"/>
              </w:rPr>
              <w:t>, odgovarajuća strategija prikupljanja sredstava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5994686" w14:textId="5FD369CC" w:rsidR="00E3434A" w:rsidRPr="00FB47A6" w:rsidRDefault="21E9DD07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D241D8" w:rsidRPr="00FB47A6" w14:paraId="116232C5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B35F52" w14:textId="25DA08D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05CC0ED" w14:textId="7EF52A6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34271016" w14:textId="77777777" w:rsidTr="0961F521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426DE7" w14:textId="79CA0E79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7F3BEB" w14:textId="281CDCB5" w:rsidR="00D241D8" w:rsidRPr="00FB47A6" w:rsidRDefault="0961F521" w:rsidP="0961F521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Relevantnost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2A69BB" w14:textId="7920438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491126D8" w14:textId="77777777" w:rsidTr="0961F521">
        <w:trPr>
          <w:trHeight w:val="78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722249" w14:textId="6519B0B5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A2748" w14:textId="648F43DD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Jasna misija, vizija i strategija, snažno i posvećeno vodstvo i menadžment, spremni za saradnju i učenje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8E1CA0D" w14:textId="373D0DB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5BB9E710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A0FE12" w14:textId="45A8F2BB" w:rsidR="00D241D8" w:rsidRPr="00FB47A6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3FEFD4" w14:textId="664B2BD5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Relevantno iskustvo i planovi u najmanje jednoj od dvije oblasti SMART Balkan projekta.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E05215" w14:textId="663FA88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241D8" w:rsidRPr="00FB47A6" w14:paraId="2ED600D4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5E23F56" w14:textId="5CF2AE6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A476A5" w14:textId="2FD06414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Ciljne grupe, njihov broj i vrsta. Jasno definisane potrebe i ograničenja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7687ED1" w14:textId="333240C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8D6DC9D" w14:textId="77777777" w:rsidTr="0961F521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87A" w14:textId="39418EAA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E8C" w14:textId="4C5DF1F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19F9C677" w14:textId="77777777" w:rsidTr="0961F521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A3F04" w14:textId="6B1C46CF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B036F9" w14:textId="19FAB51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Uticaj u zajednici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9C2FA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643DA501" w14:textId="77777777" w:rsidTr="0961F521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3F8E50" w14:textId="64970E1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4346B1" w14:textId="3C0BE3FA" w:rsidR="00D241D8" w:rsidRPr="00FB47A6" w:rsidRDefault="00D241D8" w:rsidP="0961F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 xml:space="preserve">Dobri odnosti sa različitim </w:t>
            </w:r>
            <w:r w:rsidR="00902A8B">
              <w:rPr>
                <w:rFonts w:ascii="Arial" w:hAnsi="Arial" w:cs="Arial"/>
                <w:color w:val="000000" w:themeColor="text1"/>
              </w:rPr>
              <w:t>zainteresovanim stranama</w:t>
            </w:r>
            <w:r w:rsidRPr="0961F521">
              <w:rPr>
                <w:rFonts w:ascii="Arial" w:hAnsi="Arial" w:cs="Arial"/>
                <w:color w:val="000000" w:themeColor="text1"/>
              </w:rPr>
              <w:t>/sektorima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FBAD8C" w14:textId="0D3B0D5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E908C09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F00CB4" w14:textId="6F3D1B0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41A1A" w14:textId="23065D3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Saradnja sa drugim OCD i drugim zainteresovanim stranama kroz različite mreže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0A2094" w14:textId="2D7C37E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986E974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A58E693" w14:textId="001C4B2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925CCF" w14:textId="76757617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Opipljivi rezultati zagovaranja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FF4F03" w14:textId="16FF3A4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97E2E6B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7B6C5EF" w14:textId="757F5AF1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D41D8A" w14:textId="51546E9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699EF8FF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C79F4E" w14:textId="184A7BE0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74468" w14:textId="1E7C8898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Transparentnost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(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>podrazumeva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otvorenost, komunikaciju i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odgovornost)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483827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5D00002D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8D7510" w14:textId="4307A38E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D0D1AA" w14:textId="4AD2D12A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OCD su transparentne prema svojim partnerima i javnosti (javne informacije o misiji, viziji, rukovodstvu i osoblju organizacije, godišnji izveštaji, finansijski izveštaji, statut, proces nabavke)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081AFD" w14:textId="4BACE9F6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7E6EB9E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394E3" w14:textId="288C9E81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43C0CC" w14:textId="29EA3F68" w:rsidR="00D241D8" w:rsidRPr="00FB47A6" w:rsidRDefault="00902A8B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Obuhvat javnosti</w:t>
            </w:r>
            <w:r w:rsidR="00D241D8" w:rsidRPr="0961F521">
              <w:rPr>
                <w:rFonts w:ascii="Arial" w:eastAsia="Times New Roman" w:hAnsi="Arial" w:cs="Arial"/>
                <w:color w:val="000000" w:themeColor="text1"/>
              </w:rPr>
              <w:t xml:space="preserve"> kroz komunikacijske kanale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48475F" w14:textId="4398619A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CCBB38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2E90F55" w14:textId="2E74E244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FE248B" w14:textId="71ED7195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10</w:t>
            </w:r>
          </w:p>
        </w:tc>
      </w:tr>
      <w:tr w:rsidR="00D241D8" w:rsidRPr="00FB47A6" w14:paraId="5F3645B7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243282" w14:textId="43189A87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B293F8" w14:textId="64E372EE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Potencijal za rast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E37CC5" w14:textId="6AD3E64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68D34F91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C33DC2" w14:textId="768F7B5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24FD43" w14:textId="2186C8E8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Jasna vizija razvoja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14DF9D" w14:textId="5679D631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9D3FB94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A05D19" w14:textId="28C436B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03F61" w14:textId="2C1EC061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Strateški i operativni planovi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C4806" w14:textId="1B1AFA2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CC91832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812918" w14:textId="220C8C94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9124FFE" w14:textId="12C0FCB7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Realan i jasan operativni budžet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9387AF" w14:textId="74FAA62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AC21475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74412" w14:textId="0C4CDA77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3B24BA" w14:textId="3706DED2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Komparativna prednost</w:t>
            </w:r>
            <w:r w:rsidR="052A56BE"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FCEAA1" w14:textId="246BC648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5ECE12B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54504B" w14:textId="3C09CECE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993E04" w14:textId="55581CE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A45FA5B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B3AEC7" w14:textId="0468CBD5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A3AD02" w14:textId="6A93B2BF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Program rada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30D41C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4D890B27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F3B41D" w14:textId="273AD81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51763C" w14:textId="0B936F05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Jasni ciljevi z</w:t>
            </w:r>
            <w:r w:rsidR="00902A8B">
              <w:rPr>
                <w:rFonts w:ascii="Arial" w:eastAsia="Arial" w:hAnsi="Arial" w:cs="Arial"/>
              </w:rPr>
              <w:t>agovaranja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 w:rsidR="00902A8B">
              <w:rPr>
                <w:rFonts w:ascii="Arial" w:eastAsia="Arial" w:hAnsi="Arial" w:cs="Arial"/>
              </w:rPr>
              <w:t>bogato</w:t>
            </w:r>
            <w:r w:rsidRPr="0961F521">
              <w:rPr>
                <w:rFonts w:ascii="Arial" w:eastAsia="Arial" w:hAnsi="Arial" w:cs="Arial"/>
              </w:rPr>
              <w:t xml:space="preserve"> iskustvo u </w:t>
            </w:r>
            <w:r w:rsidR="00902A8B">
              <w:rPr>
                <w:rFonts w:ascii="Arial" w:eastAsia="Arial" w:hAnsi="Arial" w:cs="Arial"/>
              </w:rPr>
              <w:t xml:space="preserve">zagovaračkim inicijativama. </w:t>
            </w:r>
            <w:r w:rsidRPr="0961F521">
              <w:rPr>
                <w:rFonts w:ascii="Arial" w:eastAsia="Arial" w:hAnsi="Arial" w:cs="Arial"/>
              </w:rPr>
              <w:t xml:space="preserve"> Planovi za buduće </w:t>
            </w:r>
            <w:r w:rsidR="00902A8B">
              <w:rPr>
                <w:rFonts w:ascii="Arial" w:eastAsia="Arial" w:hAnsi="Arial" w:cs="Arial"/>
              </w:rPr>
              <w:t>zagovaračke inicijative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318A06" w14:textId="230F2623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2214F20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A8BF6" w14:textId="5A834309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78159C" w14:textId="1172BDD9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 xml:space="preserve">Aplikant se fokusira na pitanja </w:t>
            </w:r>
            <w:r w:rsidR="00902A8B">
              <w:rPr>
                <w:rFonts w:ascii="Arial" w:eastAsia="Arial" w:hAnsi="Arial" w:cs="Arial"/>
              </w:rPr>
              <w:t xml:space="preserve">koja se tiču </w:t>
            </w:r>
            <w:r w:rsidRPr="0961F521">
              <w:rPr>
                <w:rFonts w:ascii="Arial" w:eastAsia="Arial" w:hAnsi="Arial" w:cs="Arial"/>
              </w:rPr>
              <w:t>cele zajednice i saradnj</w:t>
            </w:r>
            <w:r w:rsidR="00763553">
              <w:rPr>
                <w:rFonts w:ascii="Arial" w:eastAsia="Arial" w:hAnsi="Arial" w:cs="Arial"/>
              </w:rPr>
              <w:t>e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 w:rsidR="00902A8B">
              <w:rPr>
                <w:rFonts w:ascii="Arial" w:eastAsia="Arial" w:hAnsi="Arial" w:cs="Arial"/>
              </w:rPr>
              <w:t>prihvata</w:t>
            </w:r>
            <w:r w:rsidRPr="0961F521">
              <w:rPr>
                <w:rFonts w:ascii="Arial" w:eastAsia="Arial" w:hAnsi="Arial" w:cs="Arial"/>
              </w:rPr>
              <w:t xml:space="preserve"> doprinose svih </w:t>
            </w:r>
            <w:r w:rsidR="00902A8B">
              <w:rPr>
                <w:rFonts w:ascii="Arial" w:eastAsia="Arial" w:hAnsi="Arial" w:cs="Arial"/>
              </w:rPr>
              <w:t>zainteresovanih strana</w:t>
            </w:r>
            <w:r w:rsidRPr="0961F521">
              <w:rPr>
                <w:rFonts w:ascii="Arial" w:eastAsia="Arial" w:hAnsi="Arial" w:cs="Arial"/>
              </w:rPr>
              <w:t xml:space="preserve"> i interdisciplinarnih mreža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1F930" w14:textId="1736DA0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DB02D4C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1494C7" w14:textId="13A1393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9C862A" w14:textId="2547C818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Organizacija ima znanje, veštine i kapacitet da dizajnira, utiče, promoviše i sprovodi promene usmerene na rezultate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D3B413" w14:textId="2E579CD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22A8584A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3F94C5" w14:textId="7453234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3B0FB3" w14:textId="77E16DD4" w:rsidR="00D241D8" w:rsidRPr="00FB47A6" w:rsidRDefault="0961F521" w:rsidP="0961F521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Vrednosti organizacije aplikanta su u potpunosti usklađene sa vrednostima projekta SMART Balkan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62078" w14:textId="7229549F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45DDB111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B9B390E" w14:textId="087507CB" w:rsidR="00D241D8" w:rsidRPr="00FB47A6" w:rsidRDefault="000A5DC5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CE8B111" w14:textId="53036DBD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6BFAFCC9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8CF09F" w14:textId="1E3F511C" w:rsidR="00D241D8" w:rsidRPr="00FB47A6" w:rsidRDefault="000A5DC5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UKUPNI BROJ BODOVA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1B0AB8E2" w14:textId="43E946FD" w:rsidR="00005615" w:rsidRPr="00FB47A6" w:rsidRDefault="007D1994" w:rsidP="007D1994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4C1FF060" w14:textId="041392E8" w:rsidR="00771DB6" w:rsidRPr="00FB47A6" w:rsidRDefault="00771DB6" w:rsidP="00771DB6">
      <w:pPr>
        <w:rPr>
          <w:rFonts w:ascii="Arial" w:hAnsi="Arial" w:cs="Arial"/>
        </w:rPr>
      </w:pPr>
      <w:r w:rsidRPr="0961F521">
        <w:rPr>
          <w:rFonts w:ascii="Arial" w:hAnsi="Arial" w:cs="Arial"/>
        </w:rPr>
        <w:t>Samo prijave sa ukupnim rezultatom od minimalno 70</w:t>
      </w:r>
      <w:r w:rsidR="00902A8B">
        <w:rPr>
          <w:rFonts w:ascii="Arial" w:hAnsi="Arial" w:cs="Arial"/>
        </w:rPr>
        <w:t xml:space="preserve"> bodova</w:t>
      </w:r>
      <w:r w:rsidRPr="0961F521">
        <w:rPr>
          <w:rFonts w:ascii="Arial" w:hAnsi="Arial" w:cs="Arial"/>
        </w:rPr>
        <w:t xml:space="preserve"> će se razmatrati za </w:t>
      </w:r>
      <w:r w:rsidR="00902A8B">
        <w:rPr>
          <w:rFonts w:ascii="Arial" w:hAnsi="Arial" w:cs="Arial"/>
        </w:rPr>
        <w:t>uži krug</w:t>
      </w:r>
      <w:r w:rsidRPr="0961F521">
        <w:rPr>
          <w:rFonts w:ascii="Arial" w:hAnsi="Arial" w:cs="Arial"/>
        </w:rPr>
        <w:t xml:space="preserve">. </w:t>
      </w:r>
    </w:p>
    <w:p w14:paraId="6DB4C7D8" w14:textId="4FAE8113" w:rsidR="00D241D8" w:rsidRPr="00FB47A6" w:rsidRDefault="00D241D8" w:rsidP="00D241D8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sa ukupnim rezultatom za kriterij 2. </w:t>
      </w:r>
      <w:r w:rsidR="00902A8B">
        <w:rPr>
          <w:rFonts w:ascii="Arial" w:hAnsi="Arial" w:cs="Arial"/>
        </w:rPr>
        <w:t xml:space="preserve">Relevantnost </w:t>
      </w:r>
      <w:r w:rsidRPr="0961F521">
        <w:rPr>
          <w:rFonts w:ascii="Arial" w:hAnsi="Arial" w:cs="Arial"/>
        </w:rPr>
        <w:t xml:space="preserve">sa manje od 9 bodova se neće </w:t>
      </w:r>
      <w:r w:rsidR="00902A8B">
        <w:rPr>
          <w:rFonts w:ascii="Arial" w:hAnsi="Arial" w:cs="Arial"/>
        </w:rPr>
        <w:t xml:space="preserve">biti razmatrane u užem krugu. </w:t>
      </w:r>
      <w:r w:rsidRPr="0961F521">
        <w:rPr>
          <w:rFonts w:ascii="Arial" w:hAnsi="Arial" w:cs="Arial"/>
        </w:rPr>
        <w:t xml:space="preserve"> </w:t>
      </w:r>
    </w:p>
    <w:p w14:paraId="0820CF13" w14:textId="77777777" w:rsidR="00D241D8" w:rsidRPr="00FB47A6" w:rsidRDefault="00D241D8" w:rsidP="00771DB6">
      <w:pPr>
        <w:rPr>
          <w:rFonts w:ascii="Arial" w:hAnsi="Arial" w:cs="Arial"/>
        </w:rPr>
      </w:pPr>
    </w:p>
    <w:p w14:paraId="5F4892A4" w14:textId="50337C60" w:rsidR="00771DB6" w:rsidRPr="00FB47A6" w:rsidRDefault="0013333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 xml:space="preserve">PROCENA UTICAJA </w:t>
      </w:r>
      <w:r w:rsidR="0071716E" w:rsidRPr="0961F521">
        <w:rPr>
          <w:rFonts w:ascii="Arial" w:hAnsi="Arial" w:cs="Arial"/>
          <w:b/>
          <w:bCs/>
          <w:u w:val="single"/>
        </w:rPr>
        <w:t>– korak 2</w:t>
      </w:r>
    </w:p>
    <w:p w14:paraId="1E4447B7" w14:textId="62375BE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 xml:space="preserve">Na osnovu evaluacije primljenih prijava za </w:t>
      </w:r>
      <w:r w:rsidR="00902A8B">
        <w:rPr>
          <w:rFonts w:ascii="Arial" w:eastAsia="Arial" w:hAnsi="Arial" w:cs="Arial"/>
        </w:rPr>
        <w:t>core</w:t>
      </w:r>
      <w:r w:rsidRPr="0961F521">
        <w:rPr>
          <w:rFonts w:ascii="Arial" w:eastAsia="Arial" w:hAnsi="Arial" w:cs="Arial"/>
        </w:rPr>
        <w:t xml:space="preserve"> grantove i </w:t>
      </w:r>
      <w:r w:rsidR="00902A8B">
        <w:rPr>
          <w:rFonts w:ascii="Arial" w:eastAsia="Arial" w:hAnsi="Arial" w:cs="Arial"/>
        </w:rPr>
        <w:t xml:space="preserve">upitnika za </w:t>
      </w:r>
      <w:r w:rsidRPr="0961F521">
        <w:rPr>
          <w:rFonts w:ascii="Arial" w:eastAsia="Arial" w:hAnsi="Arial" w:cs="Arial"/>
        </w:rPr>
        <w:t>samo</w:t>
      </w:r>
      <w:r w:rsidR="00902A8B">
        <w:rPr>
          <w:rFonts w:ascii="Arial" w:eastAsia="Arial" w:hAnsi="Arial" w:cs="Arial"/>
        </w:rPr>
        <w:t xml:space="preserve">procenu </w:t>
      </w:r>
      <w:r w:rsidRPr="0961F521">
        <w:rPr>
          <w:rFonts w:ascii="Arial" w:eastAsia="Arial" w:hAnsi="Arial" w:cs="Arial"/>
        </w:rPr>
        <w:t xml:space="preserve">aplikanata, Komisija za selekciju će odlučiti o užem izboru </w:t>
      </w:r>
      <w:r w:rsidR="00862017">
        <w:rPr>
          <w:rFonts w:ascii="Arial" w:eastAsia="Arial" w:hAnsi="Arial" w:cs="Arial"/>
        </w:rPr>
        <w:t xml:space="preserve">aplikanata. </w:t>
      </w:r>
    </w:p>
    <w:p w14:paraId="10117E11" w14:textId="4135D31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>Procenu uticaja</w:t>
      </w:r>
      <w:r w:rsidR="00862017">
        <w:rPr>
          <w:rFonts w:ascii="Arial" w:eastAsia="Arial" w:hAnsi="Arial" w:cs="Arial"/>
        </w:rPr>
        <w:t xml:space="preserve"> u zajednici</w:t>
      </w:r>
      <w:r w:rsidRPr="0961F521">
        <w:rPr>
          <w:rFonts w:ascii="Arial" w:eastAsia="Arial" w:hAnsi="Arial" w:cs="Arial"/>
        </w:rPr>
        <w:t xml:space="preserve"> će izvršiti </w:t>
      </w:r>
      <w:r w:rsidR="00862017">
        <w:rPr>
          <w:rFonts w:ascii="Arial" w:eastAsia="Arial" w:hAnsi="Arial" w:cs="Arial"/>
        </w:rPr>
        <w:t xml:space="preserve">vanjski </w:t>
      </w:r>
      <w:r w:rsidRPr="0961F521">
        <w:rPr>
          <w:rFonts w:ascii="Arial" w:eastAsia="Arial" w:hAnsi="Arial" w:cs="Arial"/>
        </w:rPr>
        <w:t xml:space="preserve">procenitelji uticaja, </w:t>
      </w:r>
      <w:r w:rsidR="00862017">
        <w:rPr>
          <w:rFonts w:ascii="Arial" w:eastAsia="Arial" w:hAnsi="Arial" w:cs="Arial"/>
        </w:rPr>
        <w:t xml:space="preserve">koje će angažovati </w:t>
      </w:r>
      <w:r w:rsidRPr="0961F521">
        <w:rPr>
          <w:rFonts w:ascii="Arial" w:eastAsia="Arial" w:hAnsi="Arial" w:cs="Arial"/>
        </w:rPr>
        <w:t>SMART Balkan</w:t>
      </w:r>
      <w:r w:rsidR="00862017">
        <w:rPr>
          <w:rFonts w:ascii="Arial" w:eastAsia="Arial" w:hAnsi="Arial" w:cs="Arial"/>
        </w:rPr>
        <w:t xml:space="preserve"> projekat</w:t>
      </w:r>
      <w:r w:rsidRPr="0961F521">
        <w:rPr>
          <w:rFonts w:ascii="Arial" w:eastAsia="Arial" w:hAnsi="Arial" w:cs="Arial"/>
        </w:rPr>
        <w:t>. Ovaj alat za procenu je sveobuhvatan, praktičan i jednostavan, posebno dizajniran da pomogne OCD da definišu snage i slabosti, da imaju priliku za nezavisan</w:t>
      </w:r>
      <w:r w:rsidR="00862017">
        <w:rPr>
          <w:rFonts w:ascii="Arial" w:eastAsia="Arial" w:hAnsi="Arial" w:cs="Arial"/>
        </w:rPr>
        <w:t xml:space="preserve"> i objektivan</w:t>
      </w:r>
      <w:r w:rsidRPr="0961F521">
        <w:rPr>
          <w:rFonts w:ascii="Arial" w:eastAsia="Arial" w:hAnsi="Arial" w:cs="Arial"/>
        </w:rPr>
        <w:t xml:space="preserve"> uvid, koji je neophodan za planiranje strateškog razvoja OCD.</w:t>
      </w:r>
    </w:p>
    <w:p w14:paraId="65E16DC4" w14:textId="70E612C0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lastRenderedPageBreak/>
        <w:t xml:space="preserve">Konačnu odluku o dodeli </w:t>
      </w:r>
      <w:r w:rsidR="00862017">
        <w:rPr>
          <w:rFonts w:ascii="Arial" w:eastAsia="Arial" w:hAnsi="Arial" w:cs="Arial"/>
        </w:rPr>
        <w:t xml:space="preserve">core </w:t>
      </w:r>
      <w:r w:rsidRPr="0961F521">
        <w:rPr>
          <w:rFonts w:ascii="Arial" w:eastAsia="Arial" w:hAnsi="Arial" w:cs="Arial"/>
        </w:rPr>
        <w:t xml:space="preserve">grantova i listi uspešnih </w:t>
      </w:r>
      <w:r w:rsidR="00862017">
        <w:rPr>
          <w:rFonts w:ascii="Arial" w:eastAsia="Arial" w:hAnsi="Arial" w:cs="Arial"/>
        </w:rPr>
        <w:t>aplikanata</w:t>
      </w:r>
      <w:r w:rsidRPr="0961F521">
        <w:rPr>
          <w:rFonts w:ascii="Arial" w:eastAsia="Arial" w:hAnsi="Arial" w:cs="Arial"/>
        </w:rPr>
        <w:t xml:space="preserve"> dati će Komisija za selekciju, na osnovu izveštaja o proceni uticaja. Posebna pažnja biće posvećena balansiranju </w:t>
      </w:r>
      <w:r w:rsidR="00862017">
        <w:rPr>
          <w:rFonts w:ascii="Arial" w:eastAsia="Arial" w:hAnsi="Arial" w:cs="Arial"/>
        </w:rPr>
        <w:t xml:space="preserve">dodeljenih </w:t>
      </w:r>
      <w:r w:rsidRPr="0961F521">
        <w:rPr>
          <w:rFonts w:ascii="Arial" w:eastAsia="Arial" w:hAnsi="Arial" w:cs="Arial"/>
        </w:rPr>
        <w:t xml:space="preserve">projekata u obe oblasti: </w:t>
      </w:r>
      <w:r w:rsidR="00862017">
        <w:rPr>
          <w:rFonts w:ascii="Arial" w:eastAsia="Arial" w:hAnsi="Arial" w:cs="Arial"/>
        </w:rPr>
        <w:t>s</w:t>
      </w:r>
      <w:r w:rsidRPr="0961F521">
        <w:rPr>
          <w:rFonts w:ascii="Arial" w:eastAsia="Arial" w:hAnsi="Arial" w:cs="Arial"/>
        </w:rPr>
        <w:t xml:space="preserve">igurnost i stabilnost i </w:t>
      </w:r>
      <w:r w:rsidR="00862017">
        <w:rPr>
          <w:rFonts w:ascii="Arial" w:eastAsia="Arial" w:hAnsi="Arial" w:cs="Arial"/>
        </w:rPr>
        <w:t>u</w:t>
      </w:r>
      <w:r w:rsidRPr="0961F521">
        <w:rPr>
          <w:rFonts w:ascii="Arial" w:eastAsia="Arial" w:hAnsi="Arial" w:cs="Arial"/>
        </w:rPr>
        <w:t>pravljanje.</w:t>
      </w:r>
      <w:r w:rsidRPr="0961F521">
        <w:rPr>
          <w:rFonts w:ascii="Arial" w:hAnsi="Arial" w:cs="Arial"/>
        </w:rPr>
        <w:t xml:space="preserve"> </w:t>
      </w:r>
    </w:p>
    <w:p w14:paraId="3520F843" w14:textId="3BD5FEB4" w:rsidR="00FC6996" w:rsidRPr="00FB47A6" w:rsidRDefault="00FC6996" w:rsidP="00944857">
      <w:pPr>
        <w:spacing w:line="276" w:lineRule="auto"/>
        <w:jc w:val="both"/>
        <w:rPr>
          <w:rFonts w:ascii="Arial" w:hAnsi="Arial" w:cs="Arial"/>
        </w:rPr>
      </w:pPr>
    </w:p>
    <w:p w14:paraId="1017D388" w14:textId="710483D3" w:rsidR="0071716E" w:rsidRPr="00FB47A6" w:rsidRDefault="0071716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PRAVO NA ŽALBU</w:t>
      </w:r>
    </w:p>
    <w:p w14:paraId="7D1AC52C" w14:textId="7DA67E56" w:rsidR="0071716E" w:rsidRPr="00FC06CA" w:rsidRDefault="0071716E" w:rsidP="0071716E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Pravo na žalbu imaju svi neuspešni aplikanti u roku od </w:t>
      </w:r>
      <w:r w:rsidRPr="0961F521">
        <w:rPr>
          <w:rFonts w:ascii="Arial" w:hAnsi="Arial" w:cs="Arial"/>
          <w:b/>
          <w:bCs/>
        </w:rPr>
        <w:t xml:space="preserve">7 dana </w:t>
      </w:r>
      <w:r w:rsidRPr="0961F521">
        <w:rPr>
          <w:rFonts w:ascii="Arial" w:hAnsi="Arial" w:cs="Arial"/>
        </w:rPr>
        <w:t xml:space="preserve">od primitka </w:t>
      </w:r>
      <w:r w:rsidRPr="0961F521">
        <w:rPr>
          <w:rFonts w:ascii="Arial" w:hAnsi="Arial" w:cs="Arial"/>
          <w:i/>
          <w:iCs/>
        </w:rPr>
        <w:t>Obavesti neuspešnom aplikantu</w:t>
      </w:r>
      <w:r w:rsidRPr="0961F521">
        <w:rPr>
          <w:rFonts w:ascii="Arial" w:hAnsi="Arial" w:cs="Arial"/>
        </w:rPr>
        <w:t>,</w:t>
      </w:r>
      <w:r w:rsidR="00862017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</w:t>
      </w:r>
      <w:r w:rsidR="00862017">
        <w:rPr>
          <w:rFonts w:ascii="Arial" w:hAnsi="Arial" w:cs="Arial"/>
        </w:rPr>
        <w:t>utem maila</w:t>
      </w:r>
      <w:r w:rsidRPr="0961F521">
        <w:rPr>
          <w:rFonts w:ascii="Arial" w:hAnsi="Arial" w:cs="Arial"/>
        </w:rPr>
        <w:t xml:space="preserve"> </w:t>
      </w:r>
      <w:hyperlink r:id="rId19" w:history="1">
        <w:r w:rsidR="00525C73" w:rsidRPr="00AA58B7">
          <w:rPr>
            <w:rStyle w:val="Hyperlink"/>
            <w:rFonts w:ascii="Arial" w:hAnsi="Arial" w:cs="Arial"/>
          </w:rPr>
          <w:t>grants2@smartbalkansproject.org</w:t>
        </w:r>
      </w:hyperlink>
      <w:r w:rsidR="00D241D8" w:rsidRPr="0961F521">
        <w:rPr>
          <w:rFonts w:ascii="Arial" w:hAnsi="Arial" w:cs="Arial"/>
          <w:color w:val="180DFB"/>
        </w:rPr>
        <w:t xml:space="preserve"> </w:t>
      </w:r>
    </w:p>
    <w:p w14:paraId="070B25BE" w14:textId="47767DAB" w:rsidR="0071716E" w:rsidRPr="00FC06CA" w:rsidRDefault="0071716E" w:rsidP="0071716E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SMART Balkans projekt </w:t>
      </w:r>
      <w:r w:rsidR="00862017">
        <w:rPr>
          <w:rFonts w:ascii="Arial" w:hAnsi="Arial" w:cs="Arial"/>
        </w:rPr>
        <w:t xml:space="preserve">će </w:t>
      </w:r>
      <w:r w:rsidRPr="0961F521">
        <w:rPr>
          <w:rFonts w:ascii="Arial" w:hAnsi="Arial" w:cs="Arial"/>
        </w:rPr>
        <w:t xml:space="preserve">odgovoriti na sve potencijalne žalbe u roku od </w:t>
      </w:r>
      <w:r w:rsidRPr="0961F521">
        <w:rPr>
          <w:rFonts w:ascii="Arial" w:hAnsi="Arial" w:cs="Arial"/>
          <w:b/>
          <w:bCs/>
        </w:rPr>
        <w:t xml:space="preserve">10 radnih dana </w:t>
      </w:r>
      <w:r w:rsidRPr="0961F521">
        <w:rPr>
          <w:rFonts w:ascii="Arial" w:hAnsi="Arial" w:cs="Arial"/>
        </w:rPr>
        <w:t>od primitka žalbe. Sva prepiska se mora obaviti pismenim putem, na engleskom i lokalnim jezicima.</w:t>
      </w:r>
    </w:p>
    <w:p w14:paraId="69B073C5" w14:textId="77777777" w:rsidR="0016630E" w:rsidRPr="00FB47A6" w:rsidRDefault="0016630E" w:rsidP="00944857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16630E" w:rsidRPr="00FB47A6" w:rsidSect="00B14891">
      <w:pgSz w:w="12240" w:h="15840" w:code="1"/>
      <w:pgMar w:top="2041" w:right="1077" w:bottom="73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AD1" w14:textId="77777777" w:rsidR="002231F8" w:rsidRDefault="002231F8" w:rsidP="00C91683">
      <w:pPr>
        <w:spacing w:after="0" w:line="240" w:lineRule="auto"/>
      </w:pPr>
      <w:r>
        <w:separator/>
      </w:r>
    </w:p>
  </w:endnote>
  <w:endnote w:type="continuationSeparator" w:id="0">
    <w:p w14:paraId="01EAD0E6" w14:textId="77777777" w:rsidR="002231F8" w:rsidRDefault="002231F8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/>
    <w:sdtContent>
      <w:p w14:paraId="1FB5EC13" w14:textId="66AE0794" w:rsidR="00135A89" w:rsidRPr="00135A89" w:rsidRDefault="00DC26D5" w:rsidP="0961F521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color w:val="7F7F7F" w:themeColor="text1" w:themeTint="80"/>
          </w:rPr>
          <w:t>Referentni broj poziva</w:t>
        </w:r>
        <w:r w:rsidR="0961F521" w:rsidRPr="0961F521">
          <w:rPr>
            <w:color w:val="7F7F7F" w:themeColor="text1" w:themeTint="80"/>
          </w:rPr>
          <w:t>: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SB </w:t>
        </w:r>
        <w:r w:rsidR="00304324">
          <w:rPr>
            <w:color w:val="7F7F7F" w:themeColor="text1" w:themeTint="80"/>
            <w:bdr w:val="none" w:sz="0" w:space="0" w:color="auto" w:frame="1"/>
          </w:rPr>
          <w:t>SRB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CG 01/22</w:t>
        </w:r>
        <w:r w:rsidR="00135A8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35A89" w:rsidRPr="0961F521">
          <w:rPr>
            <w:color w:val="7F7F7F" w:themeColor="text1" w:themeTint="80"/>
          </w:rPr>
          <w:fldChar w:fldCharType="begin"/>
        </w:r>
        <w:r w:rsidR="00135A89" w:rsidRPr="00B107E1">
          <w:rPr>
            <w:color w:val="7F7F7F" w:themeColor="text1" w:themeTint="80"/>
          </w:rPr>
          <w:instrText xml:space="preserve"> PAGE   \* MERGEFORMAT </w:instrText>
        </w:r>
        <w:r w:rsidR="00135A89" w:rsidRPr="0961F521">
          <w:rPr>
            <w:color w:val="7F7F7F" w:themeColor="text1" w:themeTint="80"/>
          </w:rPr>
          <w:fldChar w:fldCharType="separate"/>
        </w:r>
        <w:r w:rsidR="0961F521" w:rsidRPr="0961F521">
          <w:rPr>
            <w:color w:val="7F7F7F" w:themeColor="text1" w:themeTint="80"/>
          </w:rPr>
          <w:t>5</w:t>
        </w:r>
        <w:r w:rsidR="00135A89" w:rsidRPr="0961F521">
          <w:rPr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drawing>
        <wp:anchor distT="152400" distB="152400" distL="152400" distR="152400" simplePos="0" relativeHeight="251660288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B8CF" w14:textId="77777777" w:rsidR="002231F8" w:rsidRDefault="002231F8" w:rsidP="00C91683">
      <w:pPr>
        <w:spacing w:after="0" w:line="240" w:lineRule="auto"/>
      </w:pPr>
      <w:r>
        <w:separator/>
      </w:r>
    </w:p>
  </w:footnote>
  <w:footnote w:type="continuationSeparator" w:id="0">
    <w:p w14:paraId="6F034EE3" w14:textId="77777777" w:rsidR="002231F8" w:rsidRDefault="002231F8" w:rsidP="00C91683">
      <w:pPr>
        <w:spacing w:after="0" w:line="240" w:lineRule="auto"/>
      </w:pPr>
      <w:r>
        <w:continuationSeparator/>
      </w:r>
    </w:p>
  </w:footnote>
  <w:footnote w:id="1">
    <w:p w14:paraId="4DBE1A0E" w14:textId="443F7688" w:rsidR="00424BF4" w:rsidRDefault="00424BF4">
      <w:pPr>
        <w:pStyle w:val="FootnoteText"/>
      </w:pPr>
      <w:r>
        <w:rPr>
          <w:rStyle w:val="FootnoteReference"/>
        </w:rPr>
        <w:footnoteRef/>
      </w:r>
      <w:r w:rsidR="0961F521">
        <w:t xml:space="preserve"> </w:t>
      </w:r>
      <w:r w:rsidR="00F638C0" w:rsidRPr="00F638C0">
        <w:t>u skladu sa implementacijom Cilja održivog razvoja 16: Promovi</w:t>
      </w:r>
      <w:r w:rsidR="00F638C0">
        <w:t>s</w:t>
      </w:r>
      <w:r w:rsidR="00F638C0" w:rsidRPr="00F638C0">
        <w:t>ati mirna i inkluzivna društva za održivi razvoj, osigurati pristup pravdi za sve i izgraditi efikasne, odgovorne i inkluzivne institucije na svim nivoima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275EB8D9" w:rsidR="00EB47E5" w:rsidRDefault="0961F521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961F521">
      <w:rPr>
        <w:rFonts w:ascii="Arial" w:hAnsi="Arial" w:cs="Arial"/>
        <w:color w:val="7F7F7F" w:themeColor="text1" w:themeTint="80"/>
        <w:sz w:val="20"/>
        <w:szCs w:val="20"/>
      </w:rPr>
      <w:t xml:space="preserve">Annex 1 - </w:t>
    </w:r>
    <w:r w:rsidR="00F02DAF" w:rsidRPr="00F02DAF">
      <w:rPr>
        <w:rFonts w:ascii="Arial" w:hAnsi="Arial" w:cs="Arial"/>
        <w:color w:val="7F7F7F" w:themeColor="text1" w:themeTint="80"/>
        <w:sz w:val="20"/>
        <w:szCs w:val="20"/>
      </w:rPr>
      <w:t>Smjernice za aplikante za  Core grantove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drawing>
        <wp:anchor distT="152400" distB="152400" distL="152400" distR="152400" simplePos="0" relativeHeight="251657216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2FA0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26F2"/>
    <w:rsid w:val="00095383"/>
    <w:rsid w:val="00095E7C"/>
    <w:rsid w:val="000A3E27"/>
    <w:rsid w:val="000A51B6"/>
    <w:rsid w:val="000A5DC5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32EB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FD9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2A6E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4CDE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31F8"/>
    <w:rsid w:val="002243EE"/>
    <w:rsid w:val="0023162A"/>
    <w:rsid w:val="002325A8"/>
    <w:rsid w:val="0023410C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1546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2DA9"/>
    <w:rsid w:val="002A51F6"/>
    <w:rsid w:val="002A62AC"/>
    <w:rsid w:val="002B163F"/>
    <w:rsid w:val="002B56E9"/>
    <w:rsid w:val="002C0BA6"/>
    <w:rsid w:val="002C18FE"/>
    <w:rsid w:val="002C1F85"/>
    <w:rsid w:val="002C25E4"/>
    <w:rsid w:val="002C35DA"/>
    <w:rsid w:val="002C450C"/>
    <w:rsid w:val="002C6209"/>
    <w:rsid w:val="002C77E9"/>
    <w:rsid w:val="002C7D8A"/>
    <w:rsid w:val="002D4373"/>
    <w:rsid w:val="002D7ECC"/>
    <w:rsid w:val="002E07DD"/>
    <w:rsid w:val="002E125A"/>
    <w:rsid w:val="002E57EE"/>
    <w:rsid w:val="002E60E7"/>
    <w:rsid w:val="002E6837"/>
    <w:rsid w:val="002F103A"/>
    <w:rsid w:val="002F41FF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4324"/>
    <w:rsid w:val="0030571B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1760"/>
    <w:rsid w:val="0035558E"/>
    <w:rsid w:val="00355D2F"/>
    <w:rsid w:val="00356498"/>
    <w:rsid w:val="00361258"/>
    <w:rsid w:val="00363E13"/>
    <w:rsid w:val="00377302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1B7"/>
    <w:rsid w:val="003A05CC"/>
    <w:rsid w:val="003A0E29"/>
    <w:rsid w:val="003A2509"/>
    <w:rsid w:val="003A27FD"/>
    <w:rsid w:val="003A42D5"/>
    <w:rsid w:val="003A4F03"/>
    <w:rsid w:val="003B3301"/>
    <w:rsid w:val="003B3A75"/>
    <w:rsid w:val="003C3135"/>
    <w:rsid w:val="003C4300"/>
    <w:rsid w:val="003C526F"/>
    <w:rsid w:val="003C5790"/>
    <w:rsid w:val="003C786B"/>
    <w:rsid w:val="003D0E59"/>
    <w:rsid w:val="003D1119"/>
    <w:rsid w:val="003E19ED"/>
    <w:rsid w:val="003E1BED"/>
    <w:rsid w:val="003F1CDA"/>
    <w:rsid w:val="003F229F"/>
    <w:rsid w:val="003F635C"/>
    <w:rsid w:val="003F7C89"/>
    <w:rsid w:val="004027AA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B4AE4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5F4A"/>
    <w:rsid w:val="004E60E1"/>
    <w:rsid w:val="004E7DFE"/>
    <w:rsid w:val="004F33C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25C73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219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4737"/>
    <w:rsid w:val="006E6EF8"/>
    <w:rsid w:val="006F27C7"/>
    <w:rsid w:val="006F2CDD"/>
    <w:rsid w:val="006F5C8F"/>
    <w:rsid w:val="007001FD"/>
    <w:rsid w:val="00704C33"/>
    <w:rsid w:val="007123A1"/>
    <w:rsid w:val="007161FF"/>
    <w:rsid w:val="00716F49"/>
    <w:rsid w:val="0071716E"/>
    <w:rsid w:val="00717C50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43A21"/>
    <w:rsid w:val="00753818"/>
    <w:rsid w:val="00756925"/>
    <w:rsid w:val="00757E99"/>
    <w:rsid w:val="007603E8"/>
    <w:rsid w:val="00760AA9"/>
    <w:rsid w:val="007613E3"/>
    <w:rsid w:val="00762E57"/>
    <w:rsid w:val="007633CC"/>
    <w:rsid w:val="00763553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2C98"/>
    <w:rsid w:val="007C41BE"/>
    <w:rsid w:val="007C7A08"/>
    <w:rsid w:val="007D1994"/>
    <w:rsid w:val="007D1CA6"/>
    <w:rsid w:val="007D4CC2"/>
    <w:rsid w:val="007E0C6B"/>
    <w:rsid w:val="007E1154"/>
    <w:rsid w:val="007E2E6B"/>
    <w:rsid w:val="007F5A97"/>
    <w:rsid w:val="007F6667"/>
    <w:rsid w:val="007F7C4B"/>
    <w:rsid w:val="0080174C"/>
    <w:rsid w:val="00802746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50BF"/>
    <w:rsid w:val="00860C6F"/>
    <w:rsid w:val="00862017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626"/>
    <w:rsid w:val="00902A8B"/>
    <w:rsid w:val="009034B7"/>
    <w:rsid w:val="0090564A"/>
    <w:rsid w:val="00910691"/>
    <w:rsid w:val="00911213"/>
    <w:rsid w:val="00913F2D"/>
    <w:rsid w:val="00917103"/>
    <w:rsid w:val="009174FC"/>
    <w:rsid w:val="009214DF"/>
    <w:rsid w:val="00923A47"/>
    <w:rsid w:val="00924210"/>
    <w:rsid w:val="00924B2B"/>
    <w:rsid w:val="00925D2D"/>
    <w:rsid w:val="0092633E"/>
    <w:rsid w:val="00927245"/>
    <w:rsid w:val="00927C81"/>
    <w:rsid w:val="00930A12"/>
    <w:rsid w:val="00930DEA"/>
    <w:rsid w:val="009316FB"/>
    <w:rsid w:val="00932863"/>
    <w:rsid w:val="009340E7"/>
    <w:rsid w:val="009438E6"/>
    <w:rsid w:val="00943BB2"/>
    <w:rsid w:val="00944857"/>
    <w:rsid w:val="00946D61"/>
    <w:rsid w:val="0094735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30902"/>
    <w:rsid w:val="00A328B6"/>
    <w:rsid w:val="00A336C8"/>
    <w:rsid w:val="00A33898"/>
    <w:rsid w:val="00A4282D"/>
    <w:rsid w:val="00A4445C"/>
    <w:rsid w:val="00A44CB7"/>
    <w:rsid w:val="00A451B9"/>
    <w:rsid w:val="00A50543"/>
    <w:rsid w:val="00A5513D"/>
    <w:rsid w:val="00A574E9"/>
    <w:rsid w:val="00A62969"/>
    <w:rsid w:val="00A65671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63C9"/>
    <w:rsid w:val="00B107E6"/>
    <w:rsid w:val="00B13466"/>
    <w:rsid w:val="00B141D9"/>
    <w:rsid w:val="00B14891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3725"/>
    <w:rsid w:val="00BA4A65"/>
    <w:rsid w:val="00BA5150"/>
    <w:rsid w:val="00BA71A1"/>
    <w:rsid w:val="00BB11F2"/>
    <w:rsid w:val="00BB3B56"/>
    <w:rsid w:val="00BB5AE1"/>
    <w:rsid w:val="00BC134A"/>
    <w:rsid w:val="00BC1B19"/>
    <w:rsid w:val="00BC3364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5601"/>
    <w:rsid w:val="00C3682B"/>
    <w:rsid w:val="00C42142"/>
    <w:rsid w:val="00C42AC8"/>
    <w:rsid w:val="00C43CCF"/>
    <w:rsid w:val="00C470D8"/>
    <w:rsid w:val="00C47A60"/>
    <w:rsid w:val="00C47D54"/>
    <w:rsid w:val="00C536C8"/>
    <w:rsid w:val="00C53826"/>
    <w:rsid w:val="00C53879"/>
    <w:rsid w:val="00C53BA4"/>
    <w:rsid w:val="00C56B23"/>
    <w:rsid w:val="00C57071"/>
    <w:rsid w:val="00C617CC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A5A"/>
    <w:rsid w:val="00C9104A"/>
    <w:rsid w:val="00C91683"/>
    <w:rsid w:val="00C91A0F"/>
    <w:rsid w:val="00C939E3"/>
    <w:rsid w:val="00C94ABB"/>
    <w:rsid w:val="00CA2D92"/>
    <w:rsid w:val="00CA5AA5"/>
    <w:rsid w:val="00CA7325"/>
    <w:rsid w:val="00CA7D25"/>
    <w:rsid w:val="00CB2036"/>
    <w:rsid w:val="00CC3A84"/>
    <w:rsid w:val="00CC54CB"/>
    <w:rsid w:val="00CC58A2"/>
    <w:rsid w:val="00CC6301"/>
    <w:rsid w:val="00CC6522"/>
    <w:rsid w:val="00CD183E"/>
    <w:rsid w:val="00CD26E5"/>
    <w:rsid w:val="00CD38B1"/>
    <w:rsid w:val="00CE26A3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73C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4BD9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B01FF"/>
    <w:rsid w:val="00DB1A50"/>
    <w:rsid w:val="00DB4886"/>
    <w:rsid w:val="00DB5DA1"/>
    <w:rsid w:val="00DB65E2"/>
    <w:rsid w:val="00DC26D5"/>
    <w:rsid w:val="00DC2E1B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17E0F"/>
    <w:rsid w:val="00E216E9"/>
    <w:rsid w:val="00E21A3B"/>
    <w:rsid w:val="00E2258B"/>
    <w:rsid w:val="00E249C7"/>
    <w:rsid w:val="00E24A04"/>
    <w:rsid w:val="00E27086"/>
    <w:rsid w:val="00E27F85"/>
    <w:rsid w:val="00E32D87"/>
    <w:rsid w:val="00E3434A"/>
    <w:rsid w:val="00E40BED"/>
    <w:rsid w:val="00E425A4"/>
    <w:rsid w:val="00E45632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CDE"/>
    <w:rsid w:val="00F00173"/>
    <w:rsid w:val="00F003CE"/>
    <w:rsid w:val="00F01522"/>
    <w:rsid w:val="00F018FA"/>
    <w:rsid w:val="00F02DAF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17CB"/>
    <w:rsid w:val="00F2248D"/>
    <w:rsid w:val="00F30E45"/>
    <w:rsid w:val="00F32AFC"/>
    <w:rsid w:val="00F34410"/>
    <w:rsid w:val="00F34DD1"/>
    <w:rsid w:val="00F3726E"/>
    <w:rsid w:val="00F37BE4"/>
    <w:rsid w:val="00F51D6F"/>
    <w:rsid w:val="00F53171"/>
    <w:rsid w:val="00F55B24"/>
    <w:rsid w:val="00F57BB8"/>
    <w:rsid w:val="00F62887"/>
    <w:rsid w:val="00F638C0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676"/>
    <w:rsid w:val="00FB68F4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0B52"/>
    <w:rsid w:val="00FE1944"/>
    <w:rsid w:val="00FE7F71"/>
    <w:rsid w:val="00FF39A1"/>
    <w:rsid w:val="00FF3E33"/>
    <w:rsid w:val="00FF5610"/>
    <w:rsid w:val="00FF7915"/>
    <w:rsid w:val="016D4912"/>
    <w:rsid w:val="01AB275C"/>
    <w:rsid w:val="0341D851"/>
    <w:rsid w:val="052A56BE"/>
    <w:rsid w:val="07DC8A96"/>
    <w:rsid w:val="08154974"/>
    <w:rsid w:val="081A68E0"/>
    <w:rsid w:val="0961F521"/>
    <w:rsid w:val="09785AF7"/>
    <w:rsid w:val="09B63941"/>
    <w:rsid w:val="0D437451"/>
    <w:rsid w:val="10205B59"/>
    <w:rsid w:val="10257AC5"/>
    <w:rsid w:val="11F44888"/>
    <w:rsid w:val="12CE0E3D"/>
    <w:rsid w:val="1349E872"/>
    <w:rsid w:val="1365090D"/>
    <w:rsid w:val="14F8EBE8"/>
    <w:rsid w:val="152BE94A"/>
    <w:rsid w:val="154E8636"/>
    <w:rsid w:val="16464538"/>
    <w:rsid w:val="16BC8FC7"/>
    <w:rsid w:val="17317895"/>
    <w:rsid w:val="188E147E"/>
    <w:rsid w:val="18D5367C"/>
    <w:rsid w:val="197DE5FA"/>
    <w:rsid w:val="19FF5A6D"/>
    <w:rsid w:val="1A072B25"/>
    <w:rsid w:val="1A29E4DF"/>
    <w:rsid w:val="1C04E9B8"/>
    <w:rsid w:val="1CF0CAB8"/>
    <w:rsid w:val="1D36FB2F"/>
    <w:rsid w:val="1DD978F7"/>
    <w:rsid w:val="1ED2CB90"/>
    <w:rsid w:val="1F8CE8B6"/>
    <w:rsid w:val="206E9BF1"/>
    <w:rsid w:val="20E052F9"/>
    <w:rsid w:val="21C43BDB"/>
    <w:rsid w:val="21DF5C76"/>
    <w:rsid w:val="21E9DD07"/>
    <w:rsid w:val="22ACEA1A"/>
    <w:rsid w:val="25E48ADC"/>
    <w:rsid w:val="2635D007"/>
    <w:rsid w:val="26B2CD99"/>
    <w:rsid w:val="284E9DFA"/>
    <w:rsid w:val="2ACF9B5D"/>
    <w:rsid w:val="2BB14E98"/>
    <w:rsid w:val="2DA6451C"/>
    <w:rsid w:val="2FC389F0"/>
    <w:rsid w:val="30B308D3"/>
    <w:rsid w:val="311B2218"/>
    <w:rsid w:val="31210BCD"/>
    <w:rsid w:val="313EDCE1"/>
    <w:rsid w:val="3154306D"/>
    <w:rsid w:val="32DAAD42"/>
    <w:rsid w:val="32E29AC8"/>
    <w:rsid w:val="342E0CED"/>
    <w:rsid w:val="356D5199"/>
    <w:rsid w:val="35B15701"/>
    <w:rsid w:val="36124E04"/>
    <w:rsid w:val="361A3B8A"/>
    <w:rsid w:val="363062FC"/>
    <w:rsid w:val="370921FA"/>
    <w:rsid w:val="37886B5E"/>
    <w:rsid w:val="37AE1E65"/>
    <w:rsid w:val="37B60BEB"/>
    <w:rsid w:val="3994F6A8"/>
    <w:rsid w:val="3C5DD4BF"/>
    <w:rsid w:val="3C897D0E"/>
    <w:rsid w:val="3CCC976A"/>
    <w:rsid w:val="3DF9A520"/>
    <w:rsid w:val="3E45CADF"/>
    <w:rsid w:val="3E6867CB"/>
    <w:rsid w:val="3EAF89C9"/>
    <w:rsid w:val="3FD9ADBA"/>
    <w:rsid w:val="4157ABB4"/>
    <w:rsid w:val="415CEE31"/>
    <w:rsid w:val="417D6BA1"/>
    <w:rsid w:val="41A0088D"/>
    <w:rsid w:val="41CE022E"/>
    <w:rsid w:val="42F8BE92"/>
    <w:rsid w:val="45F183F0"/>
    <w:rsid w:val="46A17351"/>
    <w:rsid w:val="472B4EA3"/>
    <w:rsid w:val="47A874EC"/>
    <w:rsid w:val="47B8FBA5"/>
    <w:rsid w:val="489EDCC5"/>
    <w:rsid w:val="492924B2"/>
    <w:rsid w:val="49887D86"/>
    <w:rsid w:val="4D10B4D5"/>
    <w:rsid w:val="4D4CF8EF"/>
    <w:rsid w:val="4DFC95D5"/>
    <w:rsid w:val="4F32452F"/>
    <w:rsid w:val="4FD7419A"/>
    <w:rsid w:val="4FF7BF0A"/>
    <w:rsid w:val="50F4F68C"/>
    <w:rsid w:val="51343697"/>
    <w:rsid w:val="514D5EF4"/>
    <w:rsid w:val="51938F6B"/>
    <w:rsid w:val="51E425F8"/>
    <w:rsid w:val="5245BF0B"/>
    <w:rsid w:val="524DAC91"/>
    <w:rsid w:val="53991EB6"/>
    <w:rsid w:val="53E97CF2"/>
    <w:rsid w:val="5667008E"/>
    <w:rsid w:val="57211DB4"/>
    <w:rsid w:val="57271201"/>
    <w:rsid w:val="5802D0EF"/>
    <w:rsid w:val="585B5F9A"/>
    <w:rsid w:val="59000871"/>
    <w:rsid w:val="593F487C"/>
    <w:rsid w:val="5D26D89F"/>
    <w:rsid w:val="5E12B99F"/>
    <w:rsid w:val="5E2CFAAE"/>
    <w:rsid w:val="606666E7"/>
    <w:rsid w:val="6097383F"/>
    <w:rsid w:val="62401592"/>
    <w:rsid w:val="6263D05B"/>
    <w:rsid w:val="639E07A9"/>
    <w:rsid w:val="63DBE5F3"/>
    <w:rsid w:val="63EC6CAC"/>
    <w:rsid w:val="65883D0D"/>
    <w:rsid w:val="66383801"/>
    <w:rsid w:val="671386B5"/>
    <w:rsid w:val="6A644FD4"/>
    <w:rsid w:val="6BA9198E"/>
    <w:rsid w:val="6BCBD73D"/>
    <w:rsid w:val="6C2B3011"/>
    <w:rsid w:val="6C83B424"/>
    <w:rsid w:val="6C9F6A2D"/>
    <w:rsid w:val="6D2C63A2"/>
    <w:rsid w:val="6D67A79E"/>
    <w:rsid w:val="6D82C839"/>
    <w:rsid w:val="6DD86287"/>
    <w:rsid w:val="6E1F8485"/>
    <w:rsid w:val="6E30BF5C"/>
    <w:rsid w:val="6F7432E8"/>
    <w:rsid w:val="725119F0"/>
    <w:rsid w:val="7256395C"/>
    <w:rsid w:val="72C4FC07"/>
    <w:rsid w:val="747DAB38"/>
    <w:rsid w:val="757AA709"/>
    <w:rsid w:val="762A966A"/>
    <w:rsid w:val="786432B1"/>
    <w:rsid w:val="78AA5A45"/>
    <w:rsid w:val="78B247CB"/>
    <w:rsid w:val="7B4FEEC8"/>
    <w:rsid w:val="7EE64553"/>
    <w:rsid w:val="7F8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61F521"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961F52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961F52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961F52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961F521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961F521"/>
    <w:pPr>
      <w:spacing w:beforeAutospacing="1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961F52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961F52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961F52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961F52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961F521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961F521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961F521"/>
    <w:pPr>
      <w:ind w:left="720"/>
      <w:contextualSpacing/>
    </w:pPr>
  </w:style>
  <w:style w:type="paragraph" w:styleId="Header">
    <w:name w:val="header"/>
    <w:basedOn w:val="Normal"/>
    <w:link w:val="HeaderChar"/>
    <w:uiPriority w:val="1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961F521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961F521"/>
    <w:rPr>
      <w:noProof/>
      <w:lang w:val="hr-HR"/>
    </w:rPr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961F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961F52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961F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961F521"/>
    <w:rPr>
      <w:b/>
      <w:bCs/>
      <w:noProof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961F52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961F521"/>
    <w:pPr>
      <w:widowControl w:val="0"/>
      <w:spacing w:after="0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961F521"/>
    <w:rPr>
      <w:rFonts w:ascii="Carlito" w:eastAsia="Carlito" w:hAnsi="Carlito" w:cs="Carlito"/>
      <w:noProof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961F521"/>
    <w:rPr>
      <w:noProof/>
      <w:lang w:val="hr-HR"/>
    </w:rPr>
  </w:style>
  <w:style w:type="paragraph" w:customStyle="1" w:styleId="selectionshareable">
    <w:name w:val="selectionshareable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961F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961F521"/>
    <w:rPr>
      <w:rFonts w:ascii="Courier New" w:eastAsia="Times New Roman" w:hAnsi="Courier New" w:cs="Courier New"/>
      <w:noProof/>
      <w:sz w:val="20"/>
      <w:szCs w:val="20"/>
      <w:lang w:val="hr-HR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1"/>
    <w:rsid w:val="0961F521"/>
    <w:pPr>
      <w:numPr>
        <w:numId w:val="47"/>
      </w:numPr>
      <w:spacing w:after="24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BulletChar">
    <w:name w:val="List Bullet Char"/>
    <w:link w:val="ListBullet"/>
    <w:uiPriority w:val="1"/>
    <w:rsid w:val="0961F521"/>
    <w:rPr>
      <w:rFonts w:ascii="Times New Roman" w:eastAsia="Times New Roman" w:hAnsi="Times New Roman" w:cs="Times New Roman"/>
      <w:noProof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961F52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961F521"/>
    <w:rPr>
      <w:rFonts w:ascii="Segoe UI" w:eastAsiaTheme="minorEastAsia" w:hAnsi="Segoe UI" w:cs="Segoe UI"/>
      <w:noProof/>
      <w:sz w:val="18"/>
      <w:szCs w:val="1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961F52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961F52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961F5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961F52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961F521"/>
    <w:rPr>
      <w:rFonts w:asciiTheme="majorHAnsi" w:eastAsiaTheme="majorEastAsia" w:hAnsiTheme="majorHAnsi" w:cstheme="majorBidi"/>
      <w:noProof/>
      <w:color w:val="1F3763"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961F521"/>
    <w:rPr>
      <w:rFonts w:asciiTheme="majorHAnsi" w:eastAsiaTheme="majorEastAsia" w:hAnsiTheme="majorHAnsi" w:cstheme="majorBidi"/>
      <w:noProof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961F521"/>
    <w:rPr>
      <w:rFonts w:asciiTheme="majorHAnsi" w:eastAsiaTheme="majorEastAsia" w:hAnsiTheme="majorHAnsi" w:cstheme="majorBidi"/>
      <w:i/>
      <w:iCs/>
      <w:noProof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961F521"/>
    <w:rPr>
      <w:rFonts w:asciiTheme="majorHAnsi" w:eastAsiaTheme="majorEastAsia" w:hAnsiTheme="majorHAnsi" w:cstheme="majorBidi"/>
      <w:noProof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961F521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961F521"/>
    <w:rPr>
      <w:rFonts w:asciiTheme="majorHAnsi" w:eastAsiaTheme="majorEastAsia" w:hAnsiTheme="majorHAnsi" w:cstheme="majorBidi"/>
      <w:noProof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961F521"/>
    <w:rPr>
      <w:rFonts w:asciiTheme="minorHAnsi" w:eastAsiaTheme="minorEastAsia" w:hAnsiTheme="minorHAnsi" w:cstheme="minorBidi"/>
      <w:noProof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961F521"/>
    <w:rPr>
      <w:i/>
      <w:iCs/>
      <w:noProof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961F521"/>
    <w:rPr>
      <w:i/>
      <w:iCs/>
      <w:noProof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0961F52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961F52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961F52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961F52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961F52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961F52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961F52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961F52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961F52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961F521"/>
    <w:rPr>
      <w:noProof/>
      <w:sz w:val="20"/>
      <w:szCs w:val="20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2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forms.microsoft.com/r/93ng333fr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gmp.smartbalkansproj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fcdo.gov.uk/docs/UK-Sanctions-List.html%20nisu%20kvalifikovani%20da%20se%20prijave%20na%20ovaj%20poz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anctionssearch.ofac.treas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rants2@smartbalkansprojec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E992-91E6-4001-BDED-FBE33767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D7D6D-9B3A-4308-9B31-E90FB146E84B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8E0117BE-CAD4-4EEE-AC05-947378828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36</cp:revision>
  <cp:lastPrinted>2022-05-18T15:17:00Z</cp:lastPrinted>
  <dcterms:created xsi:type="dcterms:W3CDTF">2022-07-01T09:11:00Z</dcterms:created>
  <dcterms:modified xsi:type="dcterms:W3CDTF">2022-07-05T06:57:00Z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